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8B3" w:rsidRDefault="00E162CD">
      <w:pPr>
        <w:rPr>
          <w:b/>
          <w:lang w:val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05pt;margin-top:-50.1pt;width:563.7pt;height:729.25pt;z-index:251662336;mso-position-horizontal-relative:text;mso-position-vertical-relative:text">
            <v:imagedata r:id="rId7" o:title="octubre-diciembre2016"/>
          </v:shape>
        </w:pict>
      </w:r>
      <w:r w:rsidR="000108B3">
        <w:rPr>
          <w:b/>
          <w:lang w:val="es-MX"/>
        </w:rPr>
        <w:br w:type="page"/>
      </w:r>
    </w:p>
    <w:p w:rsidR="00383401" w:rsidRPr="00E56CCB" w:rsidRDefault="00383401" w:rsidP="00383401">
      <w:pPr>
        <w:rPr>
          <w:b/>
          <w:lang w:val="es-MX"/>
        </w:rPr>
      </w:pPr>
      <w:r>
        <w:rPr>
          <w:b/>
          <w:lang w:val="es-MX"/>
        </w:rPr>
        <w:lastRenderedPageBreak/>
        <w:t>OFICINA DE SISTEMAS, ESTADISTICA Y DISEÑO INSTITUCIONAL</w:t>
      </w:r>
    </w:p>
    <w:p w:rsidR="00383401" w:rsidRPr="00455330" w:rsidRDefault="00383401" w:rsidP="00383401">
      <w:pPr>
        <w:jc w:val="center"/>
        <w:rPr>
          <w:b/>
          <w:lang w:val="es-MX"/>
        </w:rPr>
      </w:pPr>
      <w:r w:rsidRPr="00455330">
        <w:rPr>
          <w:b/>
          <w:lang w:val="es-MX"/>
        </w:rPr>
        <w:t>ACTIV</w:t>
      </w:r>
      <w:r>
        <w:rPr>
          <w:b/>
          <w:lang w:val="es-MX"/>
        </w:rPr>
        <w:t>I</w:t>
      </w:r>
      <w:r w:rsidRPr="00455330">
        <w:rPr>
          <w:b/>
          <w:lang w:val="es-MX"/>
        </w:rPr>
        <w:t xml:space="preserve">DADES </w:t>
      </w:r>
      <w:r>
        <w:rPr>
          <w:b/>
          <w:lang w:val="es-MX"/>
        </w:rPr>
        <w:t>D</w:t>
      </w:r>
      <w:r w:rsidRPr="00455330">
        <w:rPr>
          <w:b/>
          <w:lang w:val="es-MX"/>
        </w:rPr>
        <w:t>EL MES DE OCTUBRE</w:t>
      </w:r>
    </w:p>
    <w:p w:rsidR="00383401" w:rsidRPr="00334C9D" w:rsidRDefault="00383401" w:rsidP="00383401">
      <w:pPr>
        <w:rPr>
          <w:rFonts w:ascii="Microsoft JhengHei" w:eastAsia="Microsoft JhengHei" w:hAnsi="Microsoft JhengHei" w:cs="Microsoft JhengHei"/>
          <w:lang w:val="es-MX"/>
        </w:rPr>
      </w:pPr>
      <w:r>
        <w:rPr>
          <w:lang w:val="es-MX"/>
        </w:rPr>
        <w:t>Configuración y Creación de 4  bases de datos, para Ajuste y cambios requeridos para presupuestar el a</w:t>
      </w:r>
      <w:r>
        <w:rPr>
          <w:rFonts w:ascii="Microsoft JhengHei" w:eastAsia="Microsoft JhengHei" w:hAnsi="Microsoft JhengHei" w:cs="Microsoft JhengHei"/>
          <w:lang w:val="es-MX"/>
        </w:rPr>
        <w:t>ño 2017.</w:t>
      </w:r>
    </w:p>
    <w:p w:rsidR="00383401" w:rsidRDefault="00383401" w:rsidP="00383401">
      <w:pPr>
        <w:jc w:val="center"/>
        <w:rPr>
          <w:b/>
          <w:lang w:val="es-MX"/>
        </w:rPr>
      </w:pPr>
      <w:r>
        <w:rPr>
          <w:b/>
          <w:noProof/>
        </w:rPr>
        <w:drawing>
          <wp:inline distT="0" distB="0" distL="0" distR="0" wp14:anchorId="71696697" wp14:editId="73919714">
            <wp:extent cx="4067175" cy="30506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upuest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37" cy="30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b/>
          <w:lang w:val="es-MX"/>
        </w:rPr>
      </w:pPr>
      <w:r>
        <w:rPr>
          <w:b/>
          <w:noProof/>
        </w:rPr>
        <w:drawing>
          <wp:inline distT="0" distB="0" distL="0" distR="0" wp14:anchorId="335DCD95" wp14:editId="30A49596">
            <wp:extent cx="4302988" cy="22574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10" cy="22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Pr="00F072C6" w:rsidRDefault="00383401" w:rsidP="00383401">
      <w:pPr>
        <w:rPr>
          <w:b/>
          <w:lang w:val="es-MX"/>
        </w:rPr>
      </w:pPr>
      <w:r w:rsidRPr="00F072C6">
        <w:rPr>
          <w:b/>
          <w:lang w:val="es-MX"/>
        </w:rPr>
        <w:lastRenderedPageBreak/>
        <w:t>Cambios en el portal institucional apoyando a las diferentes áreas:</w:t>
      </w:r>
    </w:p>
    <w:p w:rsidR="00383401" w:rsidRPr="00177D27" w:rsidRDefault="00383401" w:rsidP="00383401">
      <w:pPr>
        <w:pStyle w:val="Prrafodelista"/>
        <w:numPr>
          <w:ilvl w:val="0"/>
          <w:numId w:val="5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>Agregar al banner principal la publicación de los boletines del área de comunicación social en el banner principal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50B67C5" wp14:editId="1198C6F6">
            <wp:extent cx="3465583" cy="1194818"/>
            <wp:effectExtent l="0" t="0" r="190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letin33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583" cy="11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rPr>
          <w:lang w:val="es-MX"/>
        </w:rPr>
      </w:pPr>
    </w:p>
    <w:p w:rsidR="00383401" w:rsidRPr="00F61E48" w:rsidRDefault="00383401" w:rsidP="00383401">
      <w:pPr>
        <w:rPr>
          <w:b/>
          <w:sz w:val="28"/>
          <w:lang w:val="es-MX"/>
        </w:rPr>
      </w:pPr>
    </w:p>
    <w:p w:rsidR="00383401" w:rsidRPr="00177D27" w:rsidRDefault="00383401" w:rsidP="00383401">
      <w:pPr>
        <w:pStyle w:val="Prrafodelista"/>
        <w:numPr>
          <w:ilvl w:val="0"/>
          <w:numId w:val="5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>Cambio de color de morado a  rosa a todo portal de internet  por el mes de octubre sobre el cáncer de mama y su logo</w:t>
      </w:r>
    </w:p>
    <w:p w:rsidR="00383401" w:rsidRDefault="00383401" w:rsidP="00383401">
      <w:pPr>
        <w:rPr>
          <w:lang w:val="es-MX"/>
        </w:rPr>
      </w:pPr>
      <w:r>
        <w:rPr>
          <w:noProof/>
        </w:rPr>
        <w:drawing>
          <wp:inline distT="0" distB="0" distL="0" distR="0" wp14:anchorId="2D158F67" wp14:editId="2F2B3990">
            <wp:extent cx="5943600" cy="268414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Pr="00177D27" w:rsidRDefault="00383401" w:rsidP="00383401">
      <w:pPr>
        <w:pStyle w:val="Prrafodelista"/>
        <w:numPr>
          <w:ilvl w:val="0"/>
          <w:numId w:val="5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 xml:space="preserve">Publicación de la </w:t>
      </w:r>
      <w:r>
        <w:rPr>
          <w:lang w:val="es-MX"/>
        </w:rPr>
        <w:t>orden del día</w:t>
      </w:r>
      <w:r w:rsidRPr="00177D27">
        <w:rPr>
          <w:lang w:val="es-MX"/>
        </w:rPr>
        <w:t xml:space="preserve"> de las siguientes ordinarias: XI</w:t>
      </w:r>
      <w:r>
        <w:rPr>
          <w:lang w:val="es-MX"/>
        </w:rPr>
        <w:t>V</w:t>
      </w:r>
      <w:r w:rsidRPr="00177D27">
        <w:rPr>
          <w:lang w:val="es-MX"/>
        </w:rPr>
        <w:t xml:space="preserve">, </w:t>
      </w:r>
    </w:p>
    <w:p w:rsidR="00383401" w:rsidRPr="00177D27" w:rsidRDefault="00383401" w:rsidP="00383401">
      <w:pPr>
        <w:pStyle w:val="Prrafodelista"/>
        <w:numPr>
          <w:ilvl w:val="0"/>
          <w:numId w:val="5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 xml:space="preserve">Publicación de la los acuerdos de las siguientes ordinarias: XIII, </w:t>
      </w:r>
    </w:p>
    <w:p w:rsidR="00383401" w:rsidRPr="00177D27" w:rsidRDefault="00383401" w:rsidP="00383401">
      <w:pPr>
        <w:pStyle w:val="Prrafodelista"/>
        <w:numPr>
          <w:ilvl w:val="0"/>
          <w:numId w:val="5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>Publicación de los acuerdos de las siguientes ordinarias: XIII,</w:t>
      </w: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  <w:r>
        <w:rPr>
          <w:noProof/>
        </w:rPr>
        <w:drawing>
          <wp:inline distT="0" distB="0" distL="0" distR="0" wp14:anchorId="284C064E" wp14:editId="079AB2A2">
            <wp:extent cx="5943600" cy="12484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5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 xml:space="preserve">Publicación de la los acuerdos de las siguientes </w:t>
      </w:r>
      <w:r>
        <w:rPr>
          <w:lang w:val="es-MX"/>
        </w:rPr>
        <w:t xml:space="preserve">sesiones </w:t>
      </w:r>
      <w:r w:rsidRPr="00177D27">
        <w:rPr>
          <w:lang w:val="es-MX"/>
        </w:rPr>
        <w:t xml:space="preserve">extraordinarias: XLIX, </w:t>
      </w:r>
      <w:r>
        <w:rPr>
          <w:lang w:val="es-MX"/>
        </w:rPr>
        <w:t>L,</w:t>
      </w:r>
    </w:p>
    <w:p w:rsidR="00383401" w:rsidRDefault="00383401" w:rsidP="00383401">
      <w:pPr>
        <w:pStyle w:val="Prrafodelista"/>
        <w:numPr>
          <w:ilvl w:val="0"/>
          <w:numId w:val="5"/>
        </w:numPr>
        <w:spacing w:after="160" w:line="259" w:lineRule="auto"/>
        <w:rPr>
          <w:lang w:val="es-MX"/>
        </w:rPr>
      </w:pPr>
      <w:r>
        <w:rPr>
          <w:lang w:val="es-MX"/>
        </w:rPr>
        <w:t>Publicación de los dictámenes de las siguientes sesiones extraordinarias: L,</w:t>
      </w:r>
    </w:p>
    <w:p w:rsidR="00383401" w:rsidRDefault="00383401" w:rsidP="00383401">
      <w:pPr>
        <w:pStyle w:val="Prrafodelista"/>
        <w:numPr>
          <w:ilvl w:val="0"/>
          <w:numId w:val="5"/>
        </w:numPr>
        <w:spacing w:after="160" w:line="259" w:lineRule="auto"/>
        <w:rPr>
          <w:lang w:val="es-MX"/>
        </w:rPr>
      </w:pPr>
      <w:r>
        <w:rPr>
          <w:lang w:val="es-MX"/>
        </w:rPr>
        <w:t>Publicación de La orden del día de las siguientes sesiones extraordinarias: L,</w:t>
      </w:r>
    </w:p>
    <w:p w:rsidR="00383401" w:rsidRPr="00DD1F53" w:rsidRDefault="00383401" w:rsidP="00383401">
      <w:pPr>
        <w:rPr>
          <w:lang w:val="es-MX"/>
        </w:rPr>
      </w:pPr>
    </w:p>
    <w:p w:rsidR="00383401" w:rsidRPr="00933B43" w:rsidRDefault="00383401" w:rsidP="00383401">
      <w:pPr>
        <w:rPr>
          <w:lang w:val="es-MX"/>
        </w:rPr>
      </w:pPr>
      <w:r>
        <w:rPr>
          <w:noProof/>
        </w:rPr>
        <w:drawing>
          <wp:inline distT="0" distB="0" distL="0" distR="0" wp14:anchorId="54C3B197" wp14:editId="7280C54B">
            <wp:extent cx="5943600" cy="6337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rPr>
          <w:lang w:val="es-MX"/>
        </w:rPr>
      </w:pPr>
    </w:p>
    <w:p w:rsidR="00383401" w:rsidRPr="00177D27" w:rsidRDefault="00383401" w:rsidP="00383401">
      <w:pPr>
        <w:pStyle w:val="Prrafodelista"/>
        <w:numPr>
          <w:ilvl w:val="0"/>
          <w:numId w:val="6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>Publicación de 17 Boletines de prensa del área de comunicación social.</w:t>
      </w:r>
    </w:p>
    <w:p w:rsidR="00383401" w:rsidRDefault="00383401" w:rsidP="00383401">
      <w:pPr>
        <w:rPr>
          <w:lang w:val="es-MX"/>
        </w:rPr>
      </w:pPr>
      <w:r>
        <w:rPr>
          <w:noProof/>
        </w:rPr>
        <w:drawing>
          <wp:inline distT="0" distB="0" distL="0" distR="0" wp14:anchorId="511DCD79" wp14:editId="7F608547">
            <wp:extent cx="5943600" cy="2240915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E5EB55" wp14:editId="7381DD23">
            <wp:simplePos x="0" y="0"/>
            <wp:positionH relativeFrom="column">
              <wp:posOffset>3105150</wp:posOffset>
            </wp:positionH>
            <wp:positionV relativeFrom="paragraph">
              <wp:posOffset>26035</wp:posOffset>
            </wp:positionV>
            <wp:extent cx="1971675" cy="234315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203" cy="2343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>Publicación de 18 síntesis informativas</w:t>
      </w: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>Cambio de representantes acreditados de 2 partidos políticos.</w:t>
      </w:r>
    </w:p>
    <w:p w:rsidR="00383401" w:rsidRPr="00177D27" w:rsidRDefault="00383401" w:rsidP="00383401">
      <w:pPr>
        <w:pStyle w:val="Prrafodelista"/>
        <w:numPr>
          <w:ilvl w:val="0"/>
          <w:numId w:val="7"/>
        </w:numPr>
        <w:spacing w:after="160" w:line="259" w:lineRule="auto"/>
        <w:rPr>
          <w:lang w:val="es-MX"/>
        </w:rPr>
      </w:pPr>
    </w:p>
    <w:p w:rsidR="00383401" w:rsidRPr="00177D27" w:rsidRDefault="00383401" w:rsidP="00383401">
      <w:pPr>
        <w:pStyle w:val="Prrafodelista"/>
        <w:numPr>
          <w:ilvl w:val="0"/>
          <w:numId w:val="7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>Publicación de la cedula de notificación de la sentencia de referencia.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580D8FEF" wp14:editId="1B57A65C">
            <wp:extent cx="2819400" cy="1823272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6478" cy="18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lang w:val="es-MX"/>
        </w:rPr>
      </w:pPr>
    </w:p>
    <w:p w:rsidR="00383401" w:rsidRDefault="00383401" w:rsidP="00383401">
      <w:pPr>
        <w:jc w:val="center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8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orden del día de la comisión especial de administración para el día 6 de octubre</w:t>
      </w:r>
    </w:p>
    <w:p w:rsidR="00383401" w:rsidRDefault="00383401" w:rsidP="00383401">
      <w:pPr>
        <w:spacing w:after="160" w:line="259" w:lineRule="auto"/>
        <w:jc w:val="both"/>
        <w:rPr>
          <w:lang w:val="es-MX"/>
        </w:rPr>
      </w:pPr>
    </w:p>
    <w:p w:rsidR="00383401" w:rsidRDefault="00383401" w:rsidP="00383401">
      <w:pPr>
        <w:spacing w:after="160" w:line="259" w:lineRule="auto"/>
        <w:jc w:val="both"/>
        <w:rPr>
          <w:lang w:val="es-MX"/>
        </w:rPr>
      </w:pPr>
    </w:p>
    <w:p w:rsidR="00383401" w:rsidRDefault="00383401" w:rsidP="00383401">
      <w:pPr>
        <w:spacing w:after="160" w:line="259" w:lineRule="auto"/>
        <w:jc w:val="both"/>
        <w:rPr>
          <w:lang w:val="es-MX"/>
        </w:rPr>
      </w:pPr>
    </w:p>
    <w:p w:rsidR="00383401" w:rsidRPr="00F072C6" w:rsidRDefault="00383401" w:rsidP="00383401">
      <w:pPr>
        <w:spacing w:after="160" w:line="259" w:lineRule="auto"/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8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lastRenderedPageBreak/>
        <w:t>Publicación de la invitación al Taller de instrumentos de participación ciudadana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C95C56E" wp14:editId="68C3D4AA">
            <wp:extent cx="5981700" cy="1924050"/>
            <wp:effectExtent l="0" t="0" r="0" b="0"/>
            <wp:docPr id="14" name="Imagen 14" descr="taller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ler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Sustitución de los representantes acreditados de propietario y suplente.</w:t>
      </w:r>
    </w:p>
    <w:p w:rsidR="00383401" w:rsidRDefault="00383401" w:rsidP="00383401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Elaboración de un archivo Excel con los sistemas usados, base de datos y actividad de cada sistema utilizado en el Proceso Electoral 2015-2016</w:t>
      </w:r>
    </w:p>
    <w:p w:rsidR="00383401" w:rsidRDefault="00383401" w:rsidP="00383401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Elaboración de una solicitud para la Unidad de Transparencia</w:t>
      </w:r>
    </w:p>
    <w:p w:rsidR="00383401" w:rsidRPr="00EB4A67" w:rsidRDefault="00383401" w:rsidP="00383401">
      <w:pPr>
        <w:pStyle w:val="Prrafodelista"/>
        <w:rPr>
          <w:b/>
          <w:i/>
          <w:lang w:val="es-MX"/>
        </w:rPr>
      </w:pPr>
    </w:p>
    <w:p w:rsidR="00383401" w:rsidRPr="0000366E" w:rsidRDefault="00383401" w:rsidP="00383401">
      <w:pPr>
        <w:pStyle w:val="Prrafodelista"/>
        <w:numPr>
          <w:ilvl w:val="0"/>
          <w:numId w:val="10"/>
        </w:numPr>
        <w:jc w:val="both"/>
        <w:rPr>
          <w:b/>
          <w:i/>
          <w:lang w:val="es-MX"/>
        </w:rPr>
      </w:pPr>
      <w:r w:rsidRPr="0000366E">
        <w:rPr>
          <w:lang w:val="es-MX"/>
        </w:rPr>
        <w:t xml:space="preserve">Se apoyó al departamento de procesos electorales en la elaboración del diseño e impresión de invitaciones, banners, lonas y gafetes para el evento </w:t>
      </w:r>
      <w:r w:rsidRPr="0000366E">
        <w:rPr>
          <w:b/>
          <w:i/>
          <w:lang w:val="es-MX"/>
        </w:rPr>
        <w:t>TALLER: INSTRUMENTOS DE PARTICIPACIÓN CIUDADANA PARA LA CONSTRUCCIÓN DE CIUDADANÍA.</w:t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Pr="0000366E" w:rsidRDefault="00383401" w:rsidP="00383401">
      <w:pPr>
        <w:pStyle w:val="Prrafodelista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BC27771" wp14:editId="2E6D034B">
            <wp:extent cx="1238250" cy="1893024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ER INSTRUMENTOS -TIJUANA ENSENAD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823" cy="18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Pr="0000366E" w:rsidRDefault="00383401" w:rsidP="00383401">
      <w:pPr>
        <w:pStyle w:val="Prrafodelista"/>
        <w:rPr>
          <w:lang w:val="es-MX"/>
        </w:rPr>
      </w:pPr>
    </w:p>
    <w:p w:rsidR="00383401" w:rsidRPr="0000366E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00366E">
        <w:rPr>
          <w:lang w:val="es-MX"/>
        </w:rPr>
        <w:t>Se apoyó en la impresión y diseño del material a utilizar en las elecciones escolares de las escuelas:</w:t>
      </w:r>
    </w:p>
    <w:p w:rsidR="00383401" w:rsidRPr="0000366E" w:rsidRDefault="00383401" w:rsidP="00383401">
      <w:pPr>
        <w:pStyle w:val="Prrafodelista"/>
        <w:rPr>
          <w:lang w:val="es-MX"/>
        </w:rPr>
      </w:pPr>
    </w:p>
    <w:p w:rsidR="00383401" w:rsidRPr="0000366E" w:rsidRDefault="00383401" w:rsidP="00383401">
      <w:pPr>
        <w:pStyle w:val="Prrafodelista"/>
        <w:numPr>
          <w:ilvl w:val="0"/>
          <w:numId w:val="11"/>
        </w:numPr>
        <w:rPr>
          <w:lang w:val="es-MX"/>
        </w:rPr>
      </w:pPr>
      <w:r w:rsidRPr="0000366E">
        <w:rPr>
          <w:lang w:val="es-MX"/>
        </w:rPr>
        <w:t>Escuela sec. No. 93 Ignacio Sánchez campos.</w:t>
      </w:r>
    </w:p>
    <w:p w:rsidR="00383401" w:rsidRDefault="00383401" w:rsidP="00383401">
      <w:pPr>
        <w:pStyle w:val="Prrafodelista"/>
        <w:numPr>
          <w:ilvl w:val="0"/>
          <w:numId w:val="11"/>
        </w:numPr>
        <w:rPr>
          <w:lang w:val="es-MX"/>
        </w:rPr>
      </w:pPr>
      <w:r w:rsidRPr="0000366E">
        <w:rPr>
          <w:lang w:val="es-MX"/>
        </w:rPr>
        <w:t xml:space="preserve">Escuela sec. </w:t>
      </w:r>
      <w:proofErr w:type="spellStart"/>
      <w:r w:rsidRPr="0000366E">
        <w:rPr>
          <w:lang w:val="es-MX"/>
        </w:rPr>
        <w:t>Gral</w:t>
      </w:r>
      <w:proofErr w:type="spellEnd"/>
      <w:r w:rsidRPr="0000366E">
        <w:rPr>
          <w:lang w:val="es-MX"/>
        </w:rPr>
        <w:t xml:space="preserve"> no. 1 “18 de marzo de 1938”</w:t>
      </w:r>
    </w:p>
    <w:p w:rsidR="00383401" w:rsidRPr="00F072C6" w:rsidRDefault="00383401" w:rsidP="00383401">
      <w:pPr>
        <w:rPr>
          <w:lang w:val="es-MX"/>
        </w:rPr>
      </w:pPr>
    </w:p>
    <w:p w:rsidR="00383401" w:rsidRPr="0000366E" w:rsidRDefault="00383401" w:rsidP="00383401">
      <w:pPr>
        <w:pStyle w:val="Prrafodelista"/>
        <w:numPr>
          <w:ilvl w:val="0"/>
          <w:numId w:val="11"/>
        </w:numPr>
        <w:rPr>
          <w:lang w:val="es-MX"/>
        </w:rPr>
      </w:pPr>
      <w:r w:rsidRPr="0000366E">
        <w:rPr>
          <w:lang w:val="es-MX"/>
        </w:rPr>
        <w:t>Asociación de residentes de Montecarlo iii</w:t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Pr="0000366E" w:rsidRDefault="00383401" w:rsidP="00383401">
      <w:pPr>
        <w:pStyle w:val="Prrafodelista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27241489" wp14:editId="2E349FC4">
            <wp:extent cx="1600200" cy="995167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TA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75" cy="9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Pr="0000366E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C45B0A">
        <w:rPr>
          <w:lang w:val="es-MX"/>
        </w:rPr>
        <w:t>EVENTO EN LA SALA DE SESIONES,</w:t>
      </w:r>
      <w:r>
        <w:rPr>
          <w:lang w:val="es-MX"/>
        </w:rPr>
        <w:t xml:space="preserve"> ENTRE </w:t>
      </w:r>
      <w:r w:rsidRPr="00C45B0A">
        <w:rPr>
          <w:lang w:val="es-MX"/>
        </w:rPr>
        <w:t xml:space="preserve"> IEEBC  E  INE  REALIZACION DE  PERSONIFICADORES</w:t>
      </w:r>
    </w:p>
    <w:p w:rsidR="00383401" w:rsidRPr="00C45B0A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3E1ED6F" wp14:editId="7D5E7CE2">
            <wp:extent cx="1485900" cy="1294765"/>
            <wp:effectExtent l="0" t="0" r="0" b="63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ificadore one op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295" cy="12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Pr="0000366E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C45B0A">
        <w:rPr>
          <w:lang w:val="es-MX"/>
        </w:rPr>
        <w:t>SE REALIZARON RECONOCIMIENTOS DE LOS FUNCIONARIOS DE CASILLA PARA LA ELECCION ESCOLAR DE LA ESCUELA SECUNDARIA 72.</w:t>
      </w:r>
    </w:p>
    <w:p w:rsidR="00383401" w:rsidRPr="00C45B0A" w:rsidRDefault="00383401" w:rsidP="00383401">
      <w:pPr>
        <w:pStyle w:val="Prrafodelista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2CE9E7D5" wp14:editId="246FA86D">
            <wp:extent cx="2066925" cy="1451927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ECONOCIMIENTOS. SEC  44 tijuan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12" cy="14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Pr="00756EF7" w:rsidRDefault="00383401" w:rsidP="00383401">
      <w:pPr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Pr="00EF692A" w:rsidRDefault="00383401" w:rsidP="00383401">
      <w:pPr>
        <w:jc w:val="center"/>
        <w:rPr>
          <w:b/>
          <w:lang w:val="es-MX"/>
        </w:rPr>
      </w:pPr>
      <w:r w:rsidRPr="00EF692A">
        <w:rPr>
          <w:b/>
          <w:lang w:val="es-MX"/>
        </w:rPr>
        <w:lastRenderedPageBreak/>
        <w:t>ACTIV</w:t>
      </w:r>
      <w:r>
        <w:rPr>
          <w:b/>
          <w:lang w:val="es-MX"/>
        </w:rPr>
        <w:t>I</w:t>
      </w:r>
      <w:r w:rsidRPr="00EF692A">
        <w:rPr>
          <w:b/>
          <w:lang w:val="es-MX"/>
        </w:rPr>
        <w:t>DADES DEL MES DE NOVIEMBRE</w:t>
      </w:r>
    </w:p>
    <w:p w:rsidR="00383401" w:rsidRDefault="00383401" w:rsidP="00383401">
      <w:pPr>
        <w:pStyle w:val="Prrafodelista"/>
        <w:numPr>
          <w:ilvl w:val="0"/>
          <w:numId w:val="3"/>
        </w:numPr>
        <w:jc w:val="both"/>
        <w:rPr>
          <w:lang w:val="es-MX"/>
        </w:rPr>
      </w:pPr>
      <w:r>
        <w:rPr>
          <w:lang w:val="es-MX"/>
        </w:rPr>
        <w:t xml:space="preserve">Sistema de Captura de los Listados Nominales 2013                                       </w:t>
      </w:r>
    </w:p>
    <w:p w:rsidR="00383401" w:rsidRDefault="00383401" w:rsidP="00383401">
      <w:pPr>
        <w:pStyle w:val="Prrafodelista"/>
        <w:ind w:left="108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A9D3377" wp14:editId="2BCC3C37">
            <wp:extent cx="3350074" cy="278130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77" cy="28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ind w:left="1080"/>
        <w:rPr>
          <w:lang w:val="es-MX"/>
        </w:rPr>
      </w:pPr>
    </w:p>
    <w:p w:rsidR="00383401" w:rsidRPr="00E814A1" w:rsidRDefault="00383401" w:rsidP="00383401">
      <w:pPr>
        <w:pStyle w:val="Prrafodelista"/>
        <w:ind w:left="1080"/>
        <w:rPr>
          <w:lang w:val="es-MX"/>
        </w:rPr>
      </w:pP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552ED79B" wp14:editId="0112360C">
            <wp:extent cx="3839177" cy="32004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65" cy="32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4"/>
        </w:numPr>
        <w:rPr>
          <w:lang w:val="es-MX"/>
        </w:rPr>
      </w:pPr>
      <w:r w:rsidRPr="00257D47">
        <w:rPr>
          <w:lang w:val="es-MX"/>
        </w:rPr>
        <w:lastRenderedPageBreak/>
        <w:t>Prototipo de mejora en captura de los Listados Nominal 2016</w:t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  <w:r>
        <w:rPr>
          <w:noProof/>
        </w:rPr>
        <w:drawing>
          <wp:inline distT="0" distB="0" distL="0" distR="0" wp14:anchorId="32B00A94" wp14:editId="2692ADA7">
            <wp:extent cx="5608955" cy="408749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  <w:r>
        <w:rPr>
          <w:lang w:val="es-MX"/>
        </w:rPr>
        <w:t>Este prototipo tiene las ventajas que al momento de realizar la captura, se visualizan dos páginas a la vez, facilitando la visualización en un plano general, y no en la visualización y captura de hoja x hoja.</w:t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6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 xml:space="preserve">Publicación de </w:t>
      </w:r>
      <w:r>
        <w:rPr>
          <w:lang w:val="es-MX"/>
        </w:rPr>
        <w:t>28</w:t>
      </w:r>
      <w:r w:rsidRPr="00177D27">
        <w:rPr>
          <w:lang w:val="es-MX"/>
        </w:rPr>
        <w:t xml:space="preserve"> Boletines de prensa del área de comunicación social.</w:t>
      </w:r>
    </w:p>
    <w:p w:rsidR="00383401" w:rsidRDefault="00383401" w:rsidP="00383401">
      <w:pPr>
        <w:rPr>
          <w:lang w:val="es-MX"/>
        </w:rPr>
      </w:pPr>
      <w:r>
        <w:rPr>
          <w:noProof/>
        </w:rPr>
        <w:drawing>
          <wp:inline distT="0" distB="0" distL="0" distR="0" wp14:anchorId="641CB57F" wp14:editId="3C6BB8D1">
            <wp:extent cx="5943600" cy="30861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Pr="003A27B4" w:rsidRDefault="00383401" w:rsidP="00383401">
      <w:pPr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rPr>
          <w:lang w:val="es-MX"/>
        </w:rPr>
      </w:pPr>
      <w:r>
        <w:rPr>
          <w:lang w:val="es-MX"/>
        </w:rPr>
        <w:t xml:space="preserve">Publicación de 18 síntesis informativas </w:t>
      </w:r>
      <w:r w:rsidRPr="00177D27">
        <w:rPr>
          <w:lang w:val="es-MX"/>
        </w:rPr>
        <w:t>del área de comunicación social.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B9E0CD6" wp14:editId="495F183A">
            <wp:extent cx="2595721" cy="2819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0428" cy="282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lastRenderedPageBreak/>
        <w:t>Publicación de la convocatoria  para la sesión de dictaminación de la comisión del régimen de partidos políticos y financiamiento del 2 de noviembre, 9 de noviembre y 28 de noviembre</w:t>
      </w:r>
    </w:p>
    <w:p w:rsidR="00383401" w:rsidRDefault="00383401" w:rsidP="00383401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60314288" wp14:editId="5CD256F6">
            <wp:extent cx="5448300" cy="1504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orden del día de las sesiones extraordinarias: LI, LII, LIII, LIV, LV, LVI</w:t>
      </w: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los dictámenes de las sesiones extraordinarias: LI, LII, LIII</w:t>
      </w: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los puntos de acuerdo de las sesiones extraordinarias: LII</w:t>
      </w:r>
    </w:p>
    <w:p w:rsidR="00383401" w:rsidRPr="00A7658D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 w:rsidRPr="00A7658D">
        <w:rPr>
          <w:lang w:val="es-MX"/>
        </w:rPr>
        <w:t>Publicación de actas estenográficas del 21 de julio, 25 de agosto y 29 de septiembre</w:t>
      </w:r>
    </w:p>
    <w:p w:rsidR="00383401" w:rsidRDefault="00383401" w:rsidP="00383401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0C5F095E" wp14:editId="34F70123">
            <wp:extent cx="5943600" cy="160909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los acuerdos de las sesiones ordinarias: XIV</w:t>
      </w: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 w:rsidRPr="00C55A89">
        <w:rPr>
          <w:lang w:val="es-MX"/>
        </w:rPr>
        <w:t xml:space="preserve">Publicación de </w:t>
      </w:r>
      <w:r>
        <w:rPr>
          <w:lang w:val="es-MX"/>
        </w:rPr>
        <w:t xml:space="preserve">la orden del día </w:t>
      </w:r>
      <w:r w:rsidRPr="00C55A89">
        <w:rPr>
          <w:lang w:val="es-MX"/>
        </w:rPr>
        <w:t xml:space="preserve"> de las sesiones ordinarias: XV</w:t>
      </w:r>
    </w:p>
    <w:p w:rsidR="00383401" w:rsidRPr="00EE5907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 w:rsidRPr="00C55A89">
        <w:rPr>
          <w:lang w:val="es-MX"/>
        </w:rPr>
        <w:t xml:space="preserve">Publicación </w:t>
      </w:r>
      <w:r>
        <w:rPr>
          <w:lang w:val="es-MX"/>
        </w:rPr>
        <w:t>de los puntos de acuerdo de</w:t>
      </w:r>
      <w:r w:rsidRPr="00C55A89">
        <w:rPr>
          <w:lang w:val="es-MX"/>
        </w:rPr>
        <w:t xml:space="preserve"> las sesiones </w:t>
      </w:r>
      <w:r>
        <w:rPr>
          <w:lang w:val="es-MX"/>
        </w:rPr>
        <w:t>ordinarias: XV</w:t>
      </w:r>
    </w:p>
    <w:p w:rsidR="00383401" w:rsidRDefault="00383401" w:rsidP="00383401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02F37914" wp14:editId="5178B42E">
            <wp:extent cx="5943600" cy="368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Pr="00A7658D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 w:rsidRPr="00A7658D">
        <w:rPr>
          <w:lang w:val="es-MX"/>
        </w:rPr>
        <w:t>Publicar el documento de la Estrategia Nacional de Cultura Cívica 2017-203 (ENCCIVICA)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EA5203B" wp14:editId="3FD247E8">
            <wp:extent cx="4547731" cy="187642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4445" cy="18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Pr="008F30C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Banner convocatoria y demás documentos del Parlamento  de Ni</w:t>
      </w:r>
      <w:r>
        <w:rPr>
          <w:rFonts w:ascii="Calibri" w:hAnsi="Calibri" w:cs="Calibri"/>
          <w:lang w:val="es-MX"/>
        </w:rPr>
        <w:t>ñas y Niños de México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11D6C45" wp14:editId="60CF5680">
            <wp:extent cx="4943142" cy="18573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8049" cy="185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D3658A0" wp14:editId="78F2B52F">
            <wp:extent cx="4929409" cy="2543175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2739" cy="254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 w:rsidRPr="00622C10">
        <w:rPr>
          <w:lang w:val="es-MX"/>
        </w:rPr>
        <w:lastRenderedPageBreak/>
        <w:t xml:space="preserve">Publicación </w:t>
      </w:r>
      <w:r>
        <w:rPr>
          <w:lang w:val="es-MX"/>
        </w:rPr>
        <w:t>para apoyo a la difusión de convocatoria de Nuevo León.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121DBBB8" wp14:editId="19B74E33">
            <wp:extent cx="4772025" cy="1762998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3231" cy="17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una sustitución del presidente el comité ejecutivo municipal de Tijuana dentro de los representantes de los órganos.</w:t>
      </w:r>
    </w:p>
    <w:p w:rsidR="00383401" w:rsidRDefault="00383401" w:rsidP="00383401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relación de servidores públicos a participar en el SPEN.</w:t>
      </w:r>
    </w:p>
    <w:p w:rsidR="00383401" w:rsidRDefault="00383401" w:rsidP="00383401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283FB187" wp14:editId="2E8A47F5">
            <wp:extent cx="5943600" cy="52260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 xml:space="preserve">Impresión de 200 </w:t>
      </w:r>
      <w:proofErr w:type="spellStart"/>
      <w:r>
        <w:rPr>
          <w:lang w:val="es-MX"/>
        </w:rPr>
        <w:t>flyers</w:t>
      </w:r>
      <w:proofErr w:type="spellEnd"/>
      <w:r>
        <w:rPr>
          <w:lang w:val="es-MX"/>
        </w:rPr>
        <w:t xml:space="preserve"> para el área de comunicación social</w:t>
      </w:r>
    </w:p>
    <w:p w:rsidR="00383401" w:rsidRDefault="00383401" w:rsidP="00383401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Elaboración de un CD para la Lic. Consuelo Pacheco con información de años 1988 al 2013</w:t>
      </w:r>
    </w:p>
    <w:p w:rsidR="00383401" w:rsidRDefault="00383401" w:rsidP="00383401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orden del día para la comisión de administración</w:t>
      </w:r>
    </w:p>
    <w:p w:rsidR="00383401" w:rsidRPr="00987ABD" w:rsidRDefault="00383401" w:rsidP="00383401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09F75986" wp14:editId="71322326">
            <wp:extent cx="5381625" cy="5238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Sustitución de representantes acreditados propietario y suplente del partido Municipalista</w:t>
      </w:r>
    </w:p>
    <w:p w:rsidR="00383401" w:rsidRDefault="00383401" w:rsidP="00383401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Impresión y edición de archivos de financiamientos apoyo al área de partidos y políticos</w:t>
      </w:r>
    </w:p>
    <w:p w:rsidR="00383401" w:rsidRDefault="00383401" w:rsidP="00383401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acuerdos del INE</w:t>
      </w:r>
    </w:p>
    <w:p w:rsidR="00383401" w:rsidRPr="004A5D64" w:rsidRDefault="00383401" w:rsidP="00383401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lang w:val="es-MX"/>
        </w:rPr>
      </w:pPr>
      <w:r w:rsidRPr="004A5D64">
        <w:rPr>
          <w:lang w:val="es-MX"/>
        </w:rPr>
        <w:t xml:space="preserve">Publicación del banner del taller de instrumentos de participación ciudadana </w:t>
      </w:r>
      <w:proofErr w:type="spellStart"/>
      <w:r w:rsidRPr="004A5D64">
        <w:rPr>
          <w:lang w:val="es-MX"/>
        </w:rPr>
        <w:t>ara</w:t>
      </w:r>
      <w:proofErr w:type="spellEnd"/>
      <w:r w:rsidRPr="004A5D64">
        <w:rPr>
          <w:lang w:val="es-MX"/>
        </w:rPr>
        <w:t xml:space="preserve"> la construcción de ciudadanía.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2B7B4EDC" wp14:editId="348D10AF">
            <wp:extent cx="4407108" cy="18669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11453" cy="186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Elaboración de un informe en relación a los problemas presentados durante el desarrollo del SIJE para el INE</w:t>
      </w:r>
    </w:p>
    <w:p w:rsidR="00383401" w:rsidRDefault="00383401" w:rsidP="00383401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 xml:space="preserve">Publicación de la segunda sesión ordinaria del comité de transparencia y acceso a la información 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22C5DD59" wp14:editId="1BC955A8">
            <wp:extent cx="3733800" cy="4286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 xml:space="preserve">publicación del </w:t>
      </w:r>
      <w:proofErr w:type="spellStart"/>
      <w:r>
        <w:rPr>
          <w:lang w:val="es-MX"/>
        </w:rPr>
        <w:t>flyer</w:t>
      </w:r>
      <w:proofErr w:type="spellEnd"/>
      <w:r>
        <w:rPr>
          <w:lang w:val="es-MX"/>
        </w:rPr>
        <w:t xml:space="preserve"> en el banner principal para el área de comunicación social</w:t>
      </w:r>
    </w:p>
    <w:p w:rsidR="00383401" w:rsidRPr="00C7684F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15E7DBF6" wp14:editId="7AEE1C3E">
            <wp:extent cx="4676298" cy="1609725"/>
            <wp:effectExtent l="0" t="0" r="0" b="0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9459" cy="16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rPr>
          <w:b/>
          <w:lang w:val="es-MX"/>
        </w:rPr>
      </w:pPr>
      <w:r>
        <w:rPr>
          <w:b/>
          <w:lang w:val="es-MX"/>
        </w:rPr>
        <w:br w:type="page"/>
      </w:r>
    </w:p>
    <w:p w:rsidR="00383401" w:rsidRPr="0000366E" w:rsidRDefault="00383401" w:rsidP="00383401">
      <w:pPr>
        <w:pStyle w:val="Prrafodelista"/>
        <w:rPr>
          <w:lang w:val="es-MX"/>
        </w:rPr>
      </w:pPr>
    </w:p>
    <w:p w:rsidR="00383401" w:rsidRPr="00756EF7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756EF7">
        <w:rPr>
          <w:lang w:val="es-MX"/>
        </w:rPr>
        <w:t>Diseño e impresión del material  para el taller de construcción de ciudadanía en materia de instrumentos de participación ciudadana.</w:t>
      </w:r>
    </w:p>
    <w:p w:rsidR="00383401" w:rsidRPr="0000366E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756EF7">
        <w:rPr>
          <w:lang w:val="es-MX"/>
        </w:rPr>
        <w:t>Dise</w:t>
      </w:r>
      <w:r w:rsidRPr="00756EF7">
        <w:rPr>
          <w:rFonts w:cs="Arial"/>
          <w:lang w:val="es-MX" w:eastAsia="ko-KR"/>
        </w:rPr>
        <w:t xml:space="preserve">ño e impresión de </w:t>
      </w:r>
      <w:r w:rsidRPr="00756EF7">
        <w:rPr>
          <w:lang w:val="es-MX"/>
        </w:rPr>
        <w:t xml:space="preserve"> </w:t>
      </w:r>
      <w:proofErr w:type="spellStart"/>
      <w:r w:rsidRPr="00756EF7">
        <w:rPr>
          <w:lang w:val="es-MX"/>
        </w:rPr>
        <w:t>personificadores</w:t>
      </w:r>
      <w:proofErr w:type="spellEnd"/>
      <w:r w:rsidRPr="00756EF7">
        <w:rPr>
          <w:lang w:val="es-MX"/>
        </w:rPr>
        <w:t xml:space="preserve"> por favor, con los logos del IEEBC y de fundación hélice</w:t>
      </w:r>
      <w:r w:rsidRPr="00756EF7">
        <w:rPr>
          <w:lang w:val="es-MX"/>
        </w:rPr>
        <w:tab/>
      </w:r>
    </w:p>
    <w:p w:rsidR="00383401" w:rsidRPr="00756EF7" w:rsidRDefault="00383401" w:rsidP="00383401">
      <w:pPr>
        <w:pStyle w:val="Prrafodelista"/>
        <w:rPr>
          <w:lang w:val="es-MX"/>
        </w:rPr>
      </w:pPr>
    </w:p>
    <w:p w:rsidR="00383401" w:rsidRPr="00756EF7" w:rsidRDefault="00383401" w:rsidP="00383401">
      <w:pPr>
        <w:pStyle w:val="Prrafodelista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1BBE795A" wp14:editId="75422ADD">
            <wp:extent cx="1676400" cy="1460044"/>
            <wp:effectExtent l="0" t="0" r="0" b="6985"/>
            <wp:docPr id="2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IFICADORES CONVENIO FUNDACION HELIC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41" cy="14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Pr="0000366E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00366E">
        <w:rPr>
          <w:lang w:val="es-MX"/>
        </w:rPr>
        <w:t>Diseño al</w:t>
      </w:r>
      <w:r>
        <w:rPr>
          <w:lang w:val="es-MX"/>
        </w:rPr>
        <w:t xml:space="preserve"> </w:t>
      </w:r>
      <w:proofErr w:type="spellStart"/>
      <w:r>
        <w:rPr>
          <w:lang w:val="es-MX"/>
        </w:rPr>
        <w:t>power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point</w:t>
      </w:r>
      <w:proofErr w:type="spellEnd"/>
      <w:r>
        <w:rPr>
          <w:lang w:val="es-MX"/>
        </w:rPr>
        <w:t xml:space="preserve"> del taller de IPC.</w:t>
      </w: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jc w:val="both"/>
        <w:rPr>
          <w:lang w:val="es-MX"/>
        </w:rPr>
      </w:pPr>
      <w:r w:rsidRPr="0000366E">
        <w:rPr>
          <w:lang w:val="es-MX"/>
        </w:rPr>
        <w:t>Se realizaron reconocimientos de los funcionarios de casilla para la elección escolar de la escuela secundaria 18 de marzo.</w:t>
      </w:r>
    </w:p>
    <w:p w:rsidR="00383401" w:rsidRPr="00EB4A67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67350D5" wp14:editId="10F0A844">
            <wp:extent cx="2066925" cy="1450975"/>
            <wp:effectExtent l="0" t="0" r="9525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401" w:rsidRPr="0000366E" w:rsidRDefault="00383401" w:rsidP="00383401">
      <w:pPr>
        <w:pStyle w:val="Prrafodelista"/>
        <w:jc w:val="center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00366E">
        <w:rPr>
          <w:lang w:val="es-MX"/>
        </w:rPr>
        <w:t>Se realizaron diseño e impresión del material  para la elección escolar de la escuela secundaria 31.</w:t>
      </w:r>
    </w:p>
    <w:p w:rsidR="00383401" w:rsidRDefault="00383401" w:rsidP="00383401">
      <w:pPr>
        <w:pStyle w:val="Prrafodelista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7B73E49C" wp14:editId="28161F72">
            <wp:extent cx="2019300" cy="1251566"/>
            <wp:effectExtent l="0" t="0" r="0" b="635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72" cy="125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401" w:rsidRPr="0000366E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jc w:val="both"/>
        <w:rPr>
          <w:lang w:val="es-MX"/>
        </w:rPr>
      </w:pPr>
      <w:r w:rsidRPr="0000366E">
        <w:rPr>
          <w:lang w:val="es-MX"/>
        </w:rPr>
        <w:t>Se realizaron diseño e impresión del material  para la elección escolar de la escuela secundaria 18.</w:t>
      </w:r>
    </w:p>
    <w:p w:rsidR="00383401" w:rsidRPr="00EB4A67" w:rsidRDefault="00383401" w:rsidP="00383401">
      <w:pPr>
        <w:pStyle w:val="Prrafodelista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73C12C1B" wp14:editId="54C603E4">
            <wp:extent cx="2018030" cy="1249680"/>
            <wp:effectExtent l="0" t="0" r="1270" b="762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401" w:rsidRPr="0000366E" w:rsidRDefault="00383401" w:rsidP="00383401">
      <w:pPr>
        <w:pStyle w:val="Prrafodelista"/>
        <w:jc w:val="both"/>
        <w:rPr>
          <w:lang w:val="es-MX"/>
        </w:rPr>
      </w:pPr>
    </w:p>
    <w:p w:rsidR="00383401" w:rsidRPr="00D831C0" w:rsidRDefault="00383401" w:rsidP="00383401">
      <w:pPr>
        <w:pStyle w:val="Prrafodelista"/>
        <w:numPr>
          <w:ilvl w:val="0"/>
          <w:numId w:val="10"/>
        </w:numPr>
        <w:jc w:val="both"/>
        <w:rPr>
          <w:lang w:val="es-MX"/>
        </w:rPr>
      </w:pPr>
      <w:r w:rsidRPr="0000366E">
        <w:rPr>
          <w:lang w:val="es-MX"/>
        </w:rPr>
        <w:t>Impresión de constancias de asignación.</w:t>
      </w:r>
    </w:p>
    <w:p w:rsidR="00383401" w:rsidRPr="0000366E" w:rsidRDefault="00383401" w:rsidP="00383401">
      <w:pPr>
        <w:pStyle w:val="Prrafodelista"/>
        <w:jc w:val="both"/>
        <w:rPr>
          <w:lang w:val="es-MX"/>
        </w:rPr>
      </w:pPr>
    </w:p>
    <w:p w:rsidR="00383401" w:rsidRPr="00D831C0" w:rsidRDefault="00383401" w:rsidP="00383401">
      <w:pPr>
        <w:pStyle w:val="Prrafodelista"/>
        <w:numPr>
          <w:ilvl w:val="0"/>
          <w:numId w:val="10"/>
        </w:numPr>
        <w:jc w:val="both"/>
        <w:rPr>
          <w:lang w:val="es-MX"/>
        </w:rPr>
      </w:pPr>
      <w:r w:rsidRPr="0000366E">
        <w:rPr>
          <w:lang w:val="es-MX"/>
        </w:rPr>
        <w:t>Se realizaron diseño e impresión del material  para la elección escolar de la escuela secundaria 22 matutina y vespertina.</w:t>
      </w:r>
    </w:p>
    <w:p w:rsidR="00383401" w:rsidRPr="0000366E" w:rsidRDefault="00383401" w:rsidP="00383401">
      <w:pPr>
        <w:pStyle w:val="Prrafodelista"/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jc w:val="both"/>
        <w:rPr>
          <w:lang w:val="es-MX"/>
        </w:rPr>
      </w:pPr>
      <w:r w:rsidRPr="0000366E">
        <w:rPr>
          <w:lang w:val="es-MX"/>
        </w:rPr>
        <w:t>Se realizaron diseño e impresión del material  para la elección escolar de la escuela secundaria 59.</w:t>
      </w:r>
    </w:p>
    <w:p w:rsidR="00383401" w:rsidRPr="00EB4A67" w:rsidRDefault="00383401" w:rsidP="00383401">
      <w:pPr>
        <w:pStyle w:val="Prrafodelista"/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jc w:val="both"/>
        <w:rPr>
          <w:lang w:val="es-MX"/>
        </w:rPr>
      </w:pPr>
      <w:r w:rsidRPr="0000366E">
        <w:rPr>
          <w:lang w:val="es-MX"/>
        </w:rPr>
        <w:t>Se realizaron diseño e impresión del material  para la elección escolar de la escuela secundaria 9.</w:t>
      </w:r>
    </w:p>
    <w:p w:rsidR="00383401" w:rsidRPr="00EB4A67" w:rsidRDefault="00383401" w:rsidP="00383401">
      <w:pPr>
        <w:pStyle w:val="Prrafodelista"/>
        <w:jc w:val="both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9013E0" wp14:editId="71574E3D">
            <wp:simplePos x="0" y="0"/>
            <wp:positionH relativeFrom="column">
              <wp:posOffset>520065</wp:posOffset>
            </wp:positionH>
            <wp:positionV relativeFrom="paragraph">
              <wp:posOffset>-3810</wp:posOffset>
            </wp:positionV>
            <wp:extent cx="1333500" cy="2196792"/>
            <wp:effectExtent l="0" t="0" r="0" b="0"/>
            <wp:wrapNone/>
            <wp:docPr id="2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. SEC GENERAL 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19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CD8">
        <w:rPr>
          <w:noProof/>
          <w:lang w:val="es-MX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3D618082" wp14:editId="608BC8ED">
            <wp:extent cx="2018030" cy="1249680"/>
            <wp:effectExtent l="0" t="0" r="1270" b="762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jc w:val="center"/>
        <w:rPr>
          <w:noProof/>
        </w:rPr>
      </w:pPr>
    </w:p>
    <w:p w:rsidR="00383401" w:rsidRDefault="00383401" w:rsidP="00383401">
      <w:pPr>
        <w:pStyle w:val="Prrafodelista"/>
        <w:jc w:val="center"/>
        <w:rPr>
          <w:noProof/>
        </w:rPr>
      </w:pPr>
    </w:p>
    <w:p w:rsidR="00383401" w:rsidRDefault="00383401" w:rsidP="00383401">
      <w:pPr>
        <w:pStyle w:val="Prrafodelista"/>
        <w:jc w:val="center"/>
        <w:rPr>
          <w:noProof/>
        </w:rPr>
      </w:pPr>
    </w:p>
    <w:p w:rsidR="00383401" w:rsidRDefault="00383401" w:rsidP="00383401">
      <w:pPr>
        <w:pStyle w:val="Prrafodelista"/>
        <w:jc w:val="center"/>
        <w:rPr>
          <w:noProof/>
        </w:rPr>
      </w:pPr>
    </w:p>
    <w:p w:rsidR="00383401" w:rsidRDefault="00383401" w:rsidP="00383401">
      <w:pPr>
        <w:pStyle w:val="Prrafodelista"/>
        <w:jc w:val="center"/>
        <w:rPr>
          <w:noProof/>
        </w:rPr>
      </w:pPr>
    </w:p>
    <w:p w:rsidR="00383401" w:rsidRDefault="00383401" w:rsidP="00383401">
      <w:pPr>
        <w:pStyle w:val="Prrafodelista"/>
        <w:jc w:val="center"/>
        <w:rPr>
          <w:noProof/>
        </w:rPr>
      </w:pPr>
    </w:p>
    <w:p w:rsidR="00383401" w:rsidRDefault="00383401" w:rsidP="00383401">
      <w:pPr>
        <w:pStyle w:val="Prrafodelista"/>
        <w:jc w:val="center"/>
        <w:rPr>
          <w:noProof/>
        </w:rPr>
      </w:pPr>
    </w:p>
    <w:p w:rsidR="00383401" w:rsidRDefault="00383401" w:rsidP="00383401">
      <w:pPr>
        <w:pStyle w:val="Prrafodelista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6DA813CC" wp14:editId="640C61EF">
            <wp:extent cx="1638300" cy="2020393"/>
            <wp:effectExtent l="0" t="0" r="0" b="0"/>
            <wp:docPr id="2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FETE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632" cy="201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4A15EC29" wp14:editId="4611AEAC">
            <wp:extent cx="1543050" cy="2350485"/>
            <wp:effectExtent l="0" t="0" r="0" b="0"/>
            <wp:docPr id="2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405" cy="23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00366E">
        <w:rPr>
          <w:lang w:val="es-MX"/>
        </w:rPr>
        <w:t xml:space="preserve">Impresión de </w:t>
      </w:r>
      <w:proofErr w:type="spellStart"/>
      <w:r w:rsidRPr="0000366E">
        <w:rPr>
          <w:lang w:val="es-MX"/>
        </w:rPr>
        <w:t>personificadores</w:t>
      </w:r>
      <w:proofErr w:type="spellEnd"/>
      <w:r w:rsidRPr="0000366E">
        <w:rPr>
          <w:lang w:val="es-MX"/>
        </w:rPr>
        <w:t xml:space="preserve"> para comité de transparencia y acceso a la información.</w:t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2F66C4CB" wp14:editId="14985E17">
            <wp:extent cx="2095500" cy="1665878"/>
            <wp:effectExtent l="0" t="0" r="0" b="0"/>
            <wp:docPr id="2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ificadores comision de transparenci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82" cy="16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</w:p>
    <w:p w:rsidR="00383401" w:rsidRDefault="00383401" w:rsidP="00383401">
      <w:pPr>
        <w:jc w:val="center"/>
        <w:rPr>
          <w:b/>
          <w:lang w:val="es-MX"/>
        </w:rPr>
      </w:pPr>
      <w:r w:rsidRPr="00455330">
        <w:rPr>
          <w:b/>
          <w:lang w:val="es-MX"/>
        </w:rPr>
        <w:lastRenderedPageBreak/>
        <w:t>ACTIV</w:t>
      </w:r>
      <w:r>
        <w:rPr>
          <w:b/>
          <w:lang w:val="es-MX"/>
        </w:rPr>
        <w:t>I</w:t>
      </w:r>
      <w:r w:rsidRPr="00455330">
        <w:rPr>
          <w:b/>
          <w:lang w:val="es-MX"/>
        </w:rPr>
        <w:t xml:space="preserve">DADES </w:t>
      </w:r>
      <w:r>
        <w:rPr>
          <w:b/>
          <w:lang w:val="es-MX"/>
        </w:rPr>
        <w:t>D</w:t>
      </w:r>
      <w:r w:rsidRPr="00455330">
        <w:rPr>
          <w:b/>
          <w:lang w:val="es-MX"/>
        </w:rPr>
        <w:t xml:space="preserve">EL MES DE </w:t>
      </w:r>
      <w:r>
        <w:rPr>
          <w:b/>
          <w:lang w:val="es-MX"/>
        </w:rPr>
        <w:t>DICIEMBRE</w:t>
      </w:r>
    </w:p>
    <w:p w:rsidR="00383401" w:rsidRPr="00641062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  <w:r>
        <w:rPr>
          <w:lang w:val="es-MX"/>
        </w:rPr>
        <w:t>Revisión de las 17 Cajas con información relativa a los distritos Electorales para la Elección de Munícipes. También se Escanearon las Actas de la Jornada de estos 17 Distritos Electorales Municipales.</w:t>
      </w:r>
    </w:p>
    <w:p w:rsidR="00383401" w:rsidRDefault="00383401" w:rsidP="00383401">
      <w:pPr>
        <w:pStyle w:val="Prrafodelista"/>
        <w:tabs>
          <w:tab w:val="left" w:pos="6706"/>
        </w:tabs>
        <w:rPr>
          <w:lang w:val="es-MX"/>
        </w:rPr>
      </w:pP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  <w:r>
        <w:rPr>
          <w:noProof/>
        </w:rPr>
        <w:drawing>
          <wp:inline distT="0" distB="0" distL="0" distR="0" wp14:anchorId="345E50A1" wp14:editId="2147F3C7">
            <wp:extent cx="5712460" cy="1266791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72" cy="12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  <w:r>
        <w:rPr>
          <w:lang w:val="es-MX"/>
        </w:rPr>
        <w:t>Revisión de los 17 distritos, en base a su documentación electoral y escaneo de sus Actas en  La elección de Diputados.</w:t>
      </w: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  <w:r>
        <w:rPr>
          <w:noProof/>
        </w:rPr>
        <w:drawing>
          <wp:inline distT="0" distB="0" distL="0" distR="0" wp14:anchorId="605FD11D" wp14:editId="56E62BBC">
            <wp:extent cx="5652558" cy="103822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90" cy="10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  <w:r>
        <w:rPr>
          <w:lang w:val="es-MX"/>
        </w:rPr>
        <w:t>Revisión de la documentación electoral de los 17 distritos electorales, para la elección de Diputados por Representación proporcional.</w:t>
      </w: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  <w:r>
        <w:rPr>
          <w:noProof/>
        </w:rPr>
        <w:drawing>
          <wp:inline distT="0" distB="0" distL="0" distR="0" wp14:anchorId="5728C235" wp14:editId="51AF4F35">
            <wp:extent cx="5577840" cy="1005840"/>
            <wp:effectExtent l="0" t="0" r="381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tabs>
          <w:tab w:val="left" w:pos="6706"/>
        </w:tabs>
        <w:jc w:val="both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noProof/>
          <w:lang w:val="es-MX" w:eastAsia="es-MX"/>
        </w:rPr>
      </w:pP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rPr>
          <w:lang w:val="es-MX"/>
        </w:rPr>
      </w:pPr>
      <w:r w:rsidRPr="00177D27">
        <w:rPr>
          <w:lang w:val="es-MX"/>
        </w:rPr>
        <w:t xml:space="preserve">Publicación de </w:t>
      </w:r>
      <w:r>
        <w:rPr>
          <w:lang w:val="es-MX"/>
        </w:rPr>
        <w:t>18</w:t>
      </w:r>
      <w:r w:rsidRPr="00177D27">
        <w:rPr>
          <w:lang w:val="es-MX"/>
        </w:rPr>
        <w:t xml:space="preserve"> Boletines de prensa del área de comunicación social.</w:t>
      </w:r>
    </w:p>
    <w:p w:rsidR="00383401" w:rsidRDefault="00383401" w:rsidP="00383401">
      <w:pPr>
        <w:rPr>
          <w:lang w:val="es-MX"/>
        </w:rPr>
      </w:pPr>
      <w:r>
        <w:rPr>
          <w:noProof/>
        </w:rPr>
        <w:drawing>
          <wp:inline distT="0" distB="0" distL="0" distR="0" wp14:anchorId="4D7E89EE" wp14:editId="0A7E5BF6">
            <wp:extent cx="5943600" cy="2094230"/>
            <wp:effectExtent l="0" t="0" r="0" b="127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rPr>
          <w:lang w:val="es-MX"/>
        </w:rPr>
      </w:pPr>
      <w:r>
        <w:rPr>
          <w:lang w:val="es-MX"/>
        </w:rPr>
        <w:t xml:space="preserve">Publicación de 6 síntesis informativas </w:t>
      </w:r>
      <w:r w:rsidRPr="00177D27">
        <w:rPr>
          <w:lang w:val="es-MX"/>
        </w:rPr>
        <w:t>del área de comunicación social.</w:t>
      </w:r>
    </w:p>
    <w:p w:rsidR="00383401" w:rsidRPr="009A79EA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2C9AA072" wp14:editId="4309F21B">
            <wp:extent cx="2409825" cy="2192883"/>
            <wp:effectExtent l="0" t="0" r="0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8810" cy="22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orden del día de la comisión de participación ciudadana y educación cívica</w:t>
      </w:r>
    </w:p>
    <w:p w:rsidR="00383401" w:rsidRDefault="00383401" w:rsidP="00383401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6F99D497" wp14:editId="7B7D9C70">
            <wp:extent cx="5810250" cy="504825"/>
            <wp:effectExtent l="0" t="0" r="0" b="9525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 de información relativa al seguimiento del SPEN</w:t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CE770FF" wp14:editId="75E6A74C">
            <wp:extent cx="5943600" cy="717550"/>
            <wp:effectExtent l="0" t="0" r="0" b="6350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siguiente información en la opción de  Proceso Electoral 2015-2016</w:t>
      </w:r>
    </w:p>
    <w:p w:rsidR="00383401" w:rsidRPr="00323DBA" w:rsidRDefault="00383401" w:rsidP="00383401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2CAD0572" wp14:editId="04B6C38E">
            <wp:extent cx="5943600" cy="2519045"/>
            <wp:effectExtent l="0" t="0" r="0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en el apartado del SPEN</w:t>
      </w:r>
    </w:p>
    <w:p w:rsidR="00383401" w:rsidRDefault="00383401" w:rsidP="00383401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7278C998" wp14:editId="1EDAB01A">
            <wp:extent cx="5943600" cy="387350"/>
            <wp:effectExtent l="0" t="0" r="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los puntos de acuerdo a las sustituciones realizadas de los Consejos Distritales Electorales en los 17 distritos</w:t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información de la destrucción de la documentación electoral utilizada  en el proceso electoral 2010 y 2013, a petición de la secretaria ejecutiva</w:t>
      </w:r>
    </w:p>
    <w:p w:rsidR="00383401" w:rsidRPr="00DF37C7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46A28DDE" wp14:editId="65294EDE">
            <wp:extent cx="4810125" cy="1666875"/>
            <wp:effectExtent l="0" t="0" r="9525" b="9525"/>
            <wp:docPr id="245" name="Imagen 245" descr="recicl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iclaj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Pr="00DF37C7" w:rsidRDefault="00383401" w:rsidP="00383401">
      <w:pPr>
        <w:jc w:val="center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orden del día de la comisión especial de administración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7CC396F3" wp14:editId="7682F597">
            <wp:extent cx="5324475" cy="600075"/>
            <wp:effectExtent l="0" t="0" r="9525" b="9525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asamblea del PBC en el portal a petición de la coordinación de partidos políticos</w:t>
      </w:r>
    </w:p>
    <w:p w:rsidR="00383401" w:rsidRPr="00B15E82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191491E0" wp14:editId="452D0721">
            <wp:extent cx="4781550" cy="1581150"/>
            <wp:effectExtent l="0" t="0" r="0" b="0"/>
            <wp:docPr id="244" name="Imagen 244" descr="p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c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orden del día de XVI sesión ordinara del Consejo General Electoral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B776523" wp14:editId="5E6FDBFC">
            <wp:extent cx="2771775" cy="552450"/>
            <wp:effectExtent l="0" t="0" r="9525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orden del día de la comisión del régimen de partidos políticos y financiamiento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4573E86" wp14:editId="22064458">
            <wp:extent cx="5638800" cy="495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center"/>
        <w:rPr>
          <w:lang w:val="es-MX"/>
        </w:rPr>
      </w:pPr>
    </w:p>
    <w:p w:rsidR="00383401" w:rsidRPr="00A13EF6" w:rsidRDefault="00383401" w:rsidP="00383401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lang w:val="es-MX"/>
        </w:rPr>
      </w:pPr>
      <w:r w:rsidRPr="00A13EF6">
        <w:rPr>
          <w:lang w:val="es-MX"/>
        </w:rPr>
        <w:lastRenderedPageBreak/>
        <w:t xml:space="preserve">Publicación de la convocatoria de la tercera sesión ordinaria del comité de transparencia </w:t>
      </w:r>
      <w:r>
        <w:rPr>
          <w:noProof/>
        </w:rPr>
        <w:drawing>
          <wp:inline distT="0" distB="0" distL="0" distR="0" wp14:anchorId="65789725" wp14:editId="5E4B429A">
            <wp:extent cx="5724525" cy="5334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Pr="00A13EF6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LVII sesión extraordinaria</w:t>
      </w:r>
    </w:p>
    <w:p w:rsidR="00383401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846F7D3" wp14:editId="259E0004">
            <wp:extent cx="3438525" cy="495300"/>
            <wp:effectExtent l="0" t="0" r="9525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lang w:val="es-MX"/>
        </w:rPr>
      </w:pPr>
      <w:r>
        <w:rPr>
          <w:lang w:val="es-MX"/>
        </w:rPr>
        <w:t>Publicación de la revista de participación ciudadana</w:t>
      </w:r>
    </w:p>
    <w:p w:rsidR="00383401" w:rsidRPr="00A13EF6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973734B" wp14:editId="1D1AD5EC">
            <wp:extent cx="3535644" cy="2295525"/>
            <wp:effectExtent l="0" t="0" r="825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46711" cy="23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00366E">
        <w:rPr>
          <w:lang w:val="es-MX"/>
        </w:rPr>
        <w:t>Diseño e impresión de material para la conferencia magistral.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83401" w:rsidTr="00EB3F18">
        <w:tc>
          <w:tcPr>
            <w:tcW w:w="4414" w:type="dxa"/>
          </w:tcPr>
          <w:p w:rsidR="00383401" w:rsidRDefault="00383401" w:rsidP="00EB3F18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98D71C3" wp14:editId="32521411">
                  <wp:extent cx="1381125" cy="1050747"/>
                  <wp:effectExtent l="0" t="0" r="0" b="0"/>
                  <wp:docPr id="2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ancia conferencia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51" cy="105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383401" w:rsidRDefault="00383401" w:rsidP="00EB3F18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1D89BEE" wp14:editId="3DE2C570">
                  <wp:extent cx="1339561" cy="1733550"/>
                  <wp:effectExtent l="0" t="0" r="0" b="0"/>
                  <wp:docPr id="25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vitación ConferenciaMagistral-4,25x5,5in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235" cy="173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401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</w:p>
    <w:p w:rsidR="00383401" w:rsidRPr="00A32523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A32523">
        <w:rPr>
          <w:lang w:val="es-MX"/>
        </w:rPr>
        <w:lastRenderedPageBreak/>
        <w:t>Diseño e impresión de calendario 2017.</w:t>
      </w:r>
    </w:p>
    <w:p w:rsidR="00383401" w:rsidRDefault="00383401" w:rsidP="00383401">
      <w:pPr>
        <w:rPr>
          <w:lang w:val="es-MX"/>
        </w:rPr>
      </w:pPr>
    </w:p>
    <w:p w:rsidR="00383401" w:rsidRPr="00EF25C0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FBD3A92" wp14:editId="597CC78F">
            <wp:extent cx="2428875" cy="2495044"/>
            <wp:effectExtent l="0" t="0" r="0" b="635"/>
            <wp:docPr id="2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io 2017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55" cy="25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rPr>
          <w:lang w:val="es-MX"/>
        </w:rPr>
      </w:pPr>
    </w:p>
    <w:p w:rsidR="00383401" w:rsidRDefault="00383401" w:rsidP="00383401">
      <w:pPr>
        <w:pStyle w:val="Prrafodelista"/>
        <w:numPr>
          <w:ilvl w:val="0"/>
          <w:numId w:val="10"/>
        </w:numPr>
        <w:jc w:val="both"/>
        <w:rPr>
          <w:lang w:val="es-MX"/>
        </w:rPr>
      </w:pPr>
      <w:r w:rsidRPr="0000366E">
        <w:rPr>
          <w:lang w:val="es-MX"/>
        </w:rPr>
        <w:t>Se realizaron diseño e impresión del material  para la elección escolar de la escuela secundaria 44.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83401" w:rsidTr="00EB3F18">
        <w:tc>
          <w:tcPr>
            <w:tcW w:w="4414" w:type="dxa"/>
          </w:tcPr>
          <w:p w:rsidR="00383401" w:rsidRDefault="00383401" w:rsidP="00EB3F18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3008E98" wp14:editId="676B284B">
                  <wp:extent cx="1335405" cy="219456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383401" w:rsidRDefault="00383401" w:rsidP="00EB3F18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4F5C59A" wp14:editId="33AA5E31">
                  <wp:extent cx="1640205" cy="2018030"/>
                  <wp:effectExtent l="0" t="0" r="0" b="127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401" w:rsidRPr="00F2064E" w:rsidRDefault="00383401" w:rsidP="00383401">
      <w:pPr>
        <w:rPr>
          <w:lang w:val="es-MX"/>
        </w:rPr>
      </w:pPr>
    </w:p>
    <w:p w:rsidR="00383401" w:rsidRDefault="00383401" w:rsidP="00383401">
      <w:pPr>
        <w:rPr>
          <w:lang w:val="es-MX"/>
        </w:rPr>
      </w:pPr>
      <w:r>
        <w:rPr>
          <w:lang w:val="es-MX"/>
        </w:rPr>
        <w:t xml:space="preserve">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83401" w:rsidTr="00EB3F18">
        <w:tc>
          <w:tcPr>
            <w:tcW w:w="4414" w:type="dxa"/>
          </w:tcPr>
          <w:p w:rsidR="00383401" w:rsidRDefault="00383401" w:rsidP="00EB3F18">
            <w:pPr>
              <w:jc w:val="center"/>
              <w:rPr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EC4EF3" wp14:editId="699D8F40">
                  <wp:extent cx="2018030" cy="1249680"/>
                  <wp:effectExtent l="0" t="0" r="1270" b="762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383401" w:rsidRDefault="00383401" w:rsidP="00EB3F18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C8D7552" wp14:editId="39DABA48">
                  <wp:extent cx="1542415" cy="2353310"/>
                  <wp:effectExtent l="0" t="0" r="635" b="889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401" w:rsidRDefault="00383401" w:rsidP="00383401">
      <w:pPr>
        <w:rPr>
          <w:lang w:val="es-MX"/>
        </w:rPr>
      </w:pPr>
    </w:p>
    <w:p w:rsidR="00383401" w:rsidRPr="00A32523" w:rsidRDefault="00383401" w:rsidP="00383401">
      <w:pPr>
        <w:pStyle w:val="Prrafodelista"/>
        <w:numPr>
          <w:ilvl w:val="0"/>
          <w:numId w:val="10"/>
        </w:numPr>
        <w:rPr>
          <w:lang w:val="es-MX"/>
        </w:rPr>
      </w:pPr>
      <w:r w:rsidRPr="00A32523">
        <w:rPr>
          <w:lang w:val="es-MX"/>
        </w:rPr>
        <w:t>Diseño de 25 reconocimientos para la coordinación de  comunicación.</w:t>
      </w:r>
    </w:p>
    <w:p w:rsidR="00383401" w:rsidRPr="0000366E" w:rsidRDefault="00383401" w:rsidP="00383401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172940CA" wp14:editId="24A736B0">
            <wp:extent cx="2828511" cy="2143125"/>
            <wp:effectExtent l="0" t="0" r="0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76" cy="21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401" w:rsidRPr="0000366E" w:rsidRDefault="00383401" w:rsidP="00383401">
      <w:pPr>
        <w:pStyle w:val="Prrafodelista"/>
        <w:rPr>
          <w:lang w:val="es-MX"/>
        </w:rPr>
      </w:pPr>
      <w:r w:rsidRPr="0000366E">
        <w:rPr>
          <w:lang w:val="es-MX"/>
        </w:rPr>
        <w:tab/>
      </w:r>
      <w:r w:rsidRPr="0000366E">
        <w:rPr>
          <w:lang w:val="es-MX"/>
        </w:rPr>
        <w:tab/>
      </w:r>
    </w:p>
    <w:p w:rsidR="00383401" w:rsidRPr="0000366E" w:rsidRDefault="00383401" w:rsidP="00383401">
      <w:pPr>
        <w:pStyle w:val="Prrafodelista"/>
        <w:rPr>
          <w:lang w:val="es-MX"/>
        </w:rPr>
      </w:pPr>
      <w:r w:rsidRPr="0000366E">
        <w:rPr>
          <w:lang w:val="es-MX"/>
        </w:rPr>
        <w:tab/>
      </w:r>
      <w:r w:rsidRPr="0000366E">
        <w:rPr>
          <w:lang w:val="es-MX"/>
        </w:rPr>
        <w:tab/>
      </w:r>
      <w:r w:rsidRPr="0000366E">
        <w:rPr>
          <w:lang w:val="es-MX"/>
        </w:rPr>
        <w:tab/>
      </w:r>
      <w:r w:rsidRPr="0000366E">
        <w:rPr>
          <w:lang w:val="es-MX"/>
        </w:rPr>
        <w:tab/>
      </w:r>
    </w:p>
    <w:p w:rsidR="00383401" w:rsidRPr="00AF5B92" w:rsidRDefault="00383401" w:rsidP="00383401">
      <w:pPr>
        <w:pStyle w:val="Prrafodelista"/>
        <w:rPr>
          <w:lang w:val="es-MX"/>
        </w:rPr>
      </w:pPr>
    </w:p>
    <w:p w:rsidR="00383401" w:rsidRPr="005F7910" w:rsidRDefault="00383401" w:rsidP="00383401">
      <w:pPr>
        <w:pStyle w:val="Prrafodelista"/>
        <w:rPr>
          <w:lang w:val="es-MX"/>
        </w:rPr>
      </w:pPr>
    </w:p>
    <w:p w:rsidR="00383401" w:rsidRPr="005F7910" w:rsidRDefault="00383401" w:rsidP="00383401">
      <w:pPr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Default="00383401" w:rsidP="00383401">
      <w:pPr>
        <w:jc w:val="both"/>
        <w:rPr>
          <w:lang w:val="es-MX"/>
        </w:rPr>
      </w:pPr>
    </w:p>
    <w:p w:rsidR="00383401" w:rsidRPr="00257D47" w:rsidRDefault="00383401" w:rsidP="00383401">
      <w:pPr>
        <w:pStyle w:val="Prrafodelista"/>
        <w:rPr>
          <w:lang w:val="es-MX"/>
        </w:rPr>
      </w:pPr>
    </w:p>
    <w:p w:rsidR="002A75AD" w:rsidRDefault="002A75AD" w:rsidP="000108B3">
      <w:pPr>
        <w:rPr>
          <w:b/>
          <w:lang w:val="es-MX"/>
        </w:rPr>
      </w:pPr>
      <w:r>
        <w:rPr>
          <w:b/>
          <w:lang w:val="es-MX"/>
        </w:rPr>
        <w:lastRenderedPageBreak/>
        <w:t>OFICINA DE SOPORTE TECNICO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crean perfiles para transmisión en vivo de</w:t>
      </w:r>
      <w:r w:rsidRPr="00151CD8">
        <w:rPr>
          <w:lang w:val="es-MX"/>
        </w:rPr>
        <w:t xml:space="preserve"> la Cuadragésima Novena Sesión Extraordinaria del Consejo General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Instalación de laptop y cañón en sala de presidencia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da apoyo en área de presidencia ya que la copiadora no encendía correctamente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hace instalación de antivirus ESET en equipo de </w:t>
      </w:r>
      <w:r w:rsidR="0095528E" w:rsidRPr="00151CD8">
        <w:rPr>
          <w:rFonts w:cstheme="minorHAnsi"/>
          <w:lang w:val="es-MX"/>
        </w:rPr>
        <w:t>cómputo</w:t>
      </w:r>
      <w:r w:rsidRPr="00151CD8">
        <w:rPr>
          <w:rFonts w:cstheme="minorHAnsi"/>
          <w:lang w:val="es-MX"/>
        </w:rPr>
        <w:t xml:space="preserve"> del instituto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brinda apoyo en la reunión de trabajo para el Análisis de los Instrumentos de Participación Ciudadana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da apoyo a África con extensión telefónica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asiste a la reunión informativa para iniciar los trabajos para la elaboración del anteproyecto de egresos 2017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remueve laptop y cañón que se encontraban en sala de presidencia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instala laptop para sesión de trabajo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remite a la coordinación de informática las necesidades de cursos de capacitación del personal adscrito a este departamento de soporte técnico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crean perfiles para transmisión en vivo de la "Sesión de la comisión especial de administración" y se brinda apoyo con la proyección</w:t>
      </w:r>
    </w:p>
    <w:p w:rsid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crean perfiles para transmisión en vivo de</w:t>
      </w:r>
      <w:r w:rsidRPr="00151CD8">
        <w:rPr>
          <w:lang w:val="es-MX"/>
        </w:rPr>
        <w:t xml:space="preserve"> la Quincuagésima Sesión Extraordinaria del Consejo General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</w:p>
    <w:p w:rsidR="00151CD8" w:rsidRDefault="00151CD8" w:rsidP="00151CD8">
      <w:pPr>
        <w:jc w:val="center"/>
        <w:rPr>
          <w:rFonts w:cstheme="minorHAnsi"/>
        </w:rPr>
      </w:pPr>
      <w:r w:rsidRPr="003A33AB">
        <w:rPr>
          <w:rFonts w:cstheme="minorHAnsi"/>
          <w:noProof/>
        </w:rPr>
        <w:drawing>
          <wp:inline distT="0" distB="0" distL="0" distR="0" wp14:anchorId="39921BCB" wp14:editId="354110FD">
            <wp:extent cx="2535034" cy="2209800"/>
            <wp:effectExtent l="19050" t="0" r="0" b="0"/>
            <wp:docPr id="23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3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D8" w:rsidRDefault="00151CD8" w:rsidP="00151CD8">
      <w:pPr>
        <w:rPr>
          <w:rFonts w:cstheme="minorHAnsi"/>
        </w:rPr>
      </w:pP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instala equipo de sonido y laptop en Sala de usos múltiples para reunión de trabajo de participación ciudadana y educación cívica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 xml:space="preserve">Se instala office, respaldo, </w:t>
      </w:r>
      <w:proofErr w:type="spellStart"/>
      <w:r w:rsidRPr="00151CD8">
        <w:rPr>
          <w:lang w:val="es-MX"/>
        </w:rPr>
        <w:t>pst</w:t>
      </w:r>
      <w:proofErr w:type="spellEnd"/>
      <w:r w:rsidRPr="00151CD8">
        <w:rPr>
          <w:lang w:val="es-MX"/>
        </w:rPr>
        <w:t xml:space="preserve"> de Outlook, adobe, en maquina HP 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reemplaza computadora </w:t>
      </w:r>
      <w:proofErr w:type="spellStart"/>
      <w:r w:rsidRPr="00151CD8">
        <w:rPr>
          <w:rFonts w:cstheme="minorHAnsi"/>
          <w:lang w:val="es-MX"/>
        </w:rPr>
        <w:t>lenovo</w:t>
      </w:r>
      <w:proofErr w:type="spellEnd"/>
      <w:r w:rsidRPr="00151CD8">
        <w:rPr>
          <w:rFonts w:cstheme="minorHAnsi"/>
          <w:lang w:val="es-MX"/>
        </w:rPr>
        <w:t xml:space="preserve"> por una HP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da apoyo con la reinstalación de  adobe con asesora Blanca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auxilia con la instalación de FONT Humanista a Roció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crea usuario para Karla en copiadoras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llevan caja de cables de red a Materiales 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rFonts w:cstheme="minorHAnsi"/>
          <w:lang w:val="es-MX"/>
        </w:rPr>
        <w:lastRenderedPageBreak/>
        <w:t xml:space="preserve">Se </w:t>
      </w:r>
      <w:r w:rsidRPr="00151CD8">
        <w:rPr>
          <w:lang w:val="es-MX"/>
        </w:rPr>
        <w:t xml:space="preserve">da apoyo al hacer 2 copias de </w:t>
      </w:r>
      <w:proofErr w:type="spellStart"/>
      <w:r w:rsidRPr="00151CD8">
        <w:rPr>
          <w:lang w:val="es-MX"/>
        </w:rPr>
        <w:t>CD's</w:t>
      </w:r>
      <w:proofErr w:type="spellEnd"/>
      <w:r w:rsidRPr="00151CD8">
        <w:rPr>
          <w:lang w:val="es-MX"/>
        </w:rPr>
        <w:t>; uno con nombre "Vista UIF PAN" y el otro "INE-CG646-2016"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auxilia con copiadora de presidencia, se reinicia ya que no había iniciado correctamente </w:t>
      </w:r>
    </w:p>
    <w:p w:rsid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recoge el siguiente equipo de Materiales</w:t>
      </w:r>
    </w:p>
    <w:p w:rsidR="00151CD8" w:rsidRPr="00151CD8" w:rsidRDefault="00151CD8" w:rsidP="00151CD8">
      <w:pPr>
        <w:spacing w:after="0" w:line="240" w:lineRule="auto"/>
        <w:jc w:val="both"/>
        <w:rPr>
          <w:rFonts w:cstheme="minorHAnsi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140"/>
        <w:gridCol w:w="1620"/>
      </w:tblGrid>
      <w:tr w:rsidR="00151CD8" w:rsidTr="00EB3F18">
        <w:trPr>
          <w:jc w:val="center"/>
        </w:trPr>
        <w:tc>
          <w:tcPr>
            <w:tcW w:w="414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proofErr w:type="spellStart"/>
            <w:r>
              <w:t>Equipo</w:t>
            </w:r>
            <w:proofErr w:type="spellEnd"/>
          </w:p>
        </w:tc>
        <w:tc>
          <w:tcPr>
            <w:tcW w:w="162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 xml:space="preserve">No </w:t>
            </w:r>
            <w:proofErr w:type="spellStart"/>
            <w:r>
              <w:t>Inventario</w:t>
            </w:r>
            <w:proofErr w:type="spellEnd"/>
          </w:p>
        </w:tc>
      </w:tr>
      <w:tr w:rsidR="00151CD8" w:rsidTr="00EB3F18">
        <w:trPr>
          <w:jc w:val="center"/>
        </w:trPr>
        <w:tc>
          <w:tcPr>
            <w:tcW w:w="414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proofErr w:type="spellStart"/>
            <w:r>
              <w:t>Hp</w:t>
            </w:r>
            <w:proofErr w:type="spellEnd"/>
            <w:r>
              <w:t xml:space="preserve"> Scanjet 3770</w:t>
            </w:r>
          </w:p>
        </w:tc>
        <w:tc>
          <w:tcPr>
            <w:tcW w:w="162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>3225</w:t>
            </w:r>
          </w:p>
        </w:tc>
      </w:tr>
      <w:tr w:rsidR="00151CD8" w:rsidTr="00EB3F18">
        <w:trPr>
          <w:jc w:val="center"/>
        </w:trPr>
        <w:tc>
          <w:tcPr>
            <w:tcW w:w="414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proofErr w:type="spellStart"/>
            <w:r>
              <w:t>Teclado</w:t>
            </w:r>
            <w:proofErr w:type="spellEnd"/>
          </w:p>
        </w:tc>
        <w:tc>
          <w:tcPr>
            <w:tcW w:w="162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>S/N</w:t>
            </w:r>
          </w:p>
        </w:tc>
      </w:tr>
      <w:tr w:rsidR="00151CD8" w:rsidTr="00EB3F18">
        <w:trPr>
          <w:jc w:val="center"/>
        </w:trPr>
        <w:tc>
          <w:tcPr>
            <w:tcW w:w="414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>Mouse</w:t>
            </w:r>
          </w:p>
        </w:tc>
        <w:tc>
          <w:tcPr>
            <w:tcW w:w="162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>S/N</w:t>
            </w:r>
          </w:p>
        </w:tc>
      </w:tr>
      <w:tr w:rsidR="00151CD8" w:rsidTr="00EB3F18">
        <w:trPr>
          <w:jc w:val="center"/>
        </w:trPr>
        <w:tc>
          <w:tcPr>
            <w:tcW w:w="414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>Monitor</w:t>
            </w:r>
          </w:p>
        </w:tc>
        <w:tc>
          <w:tcPr>
            <w:tcW w:w="162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>S/N</w:t>
            </w:r>
          </w:p>
        </w:tc>
      </w:tr>
      <w:tr w:rsidR="00151CD8" w:rsidTr="00EB3F18">
        <w:trPr>
          <w:jc w:val="center"/>
        </w:trPr>
        <w:tc>
          <w:tcPr>
            <w:tcW w:w="414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>Dell Vostro 220s (</w:t>
            </w:r>
            <w:proofErr w:type="spellStart"/>
            <w:r>
              <w:t>cpu</w:t>
            </w:r>
            <w:proofErr w:type="spellEnd"/>
            <w:r>
              <w:t>)</w:t>
            </w:r>
          </w:p>
        </w:tc>
        <w:tc>
          <w:tcPr>
            <w:tcW w:w="1620" w:type="dxa"/>
          </w:tcPr>
          <w:p w:rsidR="00151CD8" w:rsidRDefault="00151CD8" w:rsidP="00151CD8">
            <w:pPr>
              <w:pStyle w:val="Prrafodelista"/>
              <w:numPr>
                <w:ilvl w:val="0"/>
                <w:numId w:val="17"/>
              </w:numPr>
              <w:ind w:left="0"/>
              <w:jc w:val="both"/>
            </w:pPr>
            <w:r>
              <w:t>753</w:t>
            </w:r>
          </w:p>
        </w:tc>
      </w:tr>
    </w:tbl>
    <w:p w:rsidR="00151CD8" w:rsidRPr="00151CD8" w:rsidRDefault="00151CD8" w:rsidP="00151CD8">
      <w:pPr>
        <w:spacing w:after="0" w:line="240" w:lineRule="auto"/>
        <w:ind w:left="360"/>
        <w:jc w:val="both"/>
        <w:rPr>
          <w:rFonts w:cstheme="minorHAnsi"/>
          <w:lang w:val="es-MX"/>
        </w:rPr>
      </w:pPr>
    </w:p>
    <w:p w:rsidR="00151CD8" w:rsidRPr="00151CD8" w:rsidRDefault="00151CD8" w:rsidP="00151CD8">
      <w:pPr>
        <w:spacing w:after="0" w:line="240" w:lineRule="auto"/>
        <w:ind w:left="360"/>
        <w:jc w:val="both"/>
        <w:rPr>
          <w:rFonts w:cstheme="minorHAnsi"/>
          <w:lang w:val="es-MX"/>
        </w:rPr>
      </w:pP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auxilia desatascando hojas de copiadora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pide información para videos del distrito XVI (que minutos se requieren y de que videos)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hace respaldo </w:t>
      </w:r>
      <w:r w:rsidRPr="00151CD8">
        <w:rPr>
          <w:lang w:val="es-MX"/>
        </w:rPr>
        <w:t xml:space="preserve">de Dell </w:t>
      </w:r>
      <w:proofErr w:type="spellStart"/>
      <w:r w:rsidRPr="00151CD8">
        <w:rPr>
          <w:lang w:val="es-MX"/>
        </w:rPr>
        <w:t>Vostro</w:t>
      </w:r>
      <w:proofErr w:type="spellEnd"/>
      <w:r w:rsidRPr="00151CD8">
        <w:rPr>
          <w:lang w:val="es-MX"/>
        </w:rPr>
        <w:t xml:space="preserve"> con No </w:t>
      </w:r>
      <w:proofErr w:type="spellStart"/>
      <w:r w:rsidRPr="00151CD8">
        <w:rPr>
          <w:lang w:val="es-MX"/>
        </w:rPr>
        <w:t>Inv</w:t>
      </w:r>
      <w:proofErr w:type="spellEnd"/>
      <w:r w:rsidRPr="00151CD8">
        <w:rPr>
          <w:lang w:val="es-MX"/>
        </w:rPr>
        <w:t xml:space="preserve"> 753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auxilia con la  instalación de  laptop para sala de presidencia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revisa conexión a internet en edificio de Procesos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rPr>
          <w:lang w:val="es-MX"/>
        </w:rPr>
      </w:pPr>
      <w:r w:rsidRPr="00151CD8">
        <w:rPr>
          <w:lang w:val="es-MX"/>
        </w:rPr>
        <w:t>Se apoya con la quema para CD con nombre "INFORME CPPYF" para Roció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instala tóner negro en Samsung CLX-3175FW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revisa teléfono de la Consejera Bibiana Maciel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instala antivirus laptop No. Inv. 5155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hace inventario de equipo de cómputo en el instituto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auxilia a Karla con problemas con el escáner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 xml:space="preserve">Se pasan videos 9 y 10 del distrito 16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apoya en la realización de los trabajos para la elaboración del POA 2017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Instalación de laptop y cañón en sala de presidencia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auxilia desatascando hojas de copiadora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Se da apoyo con la consola de sonido a Martin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elabora informe especial de actividades de periodo comprendido del 1 al 20 de octubre del presente año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Maquina con problemas de encendido en materiales, se le quita tapa plástica y prende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le da apoyo con acceso a internet al nuevo asesor del consejo Jonathan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da explicación a Karla de la forma correcta para escanear</w:t>
      </w:r>
    </w:p>
    <w:p w:rsidR="00151CD8" w:rsidRPr="00B650B2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color w:val="333333"/>
        </w:rPr>
        <w:t xml:space="preserve">Se </w:t>
      </w:r>
      <w:proofErr w:type="spellStart"/>
      <w:r>
        <w:rPr>
          <w:rFonts w:cstheme="minorHAnsi"/>
          <w:color w:val="333333"/>
        </w:rPr>
        <w:t>auxilia</w:t>
      </w:r>
      <w:proofErr w:type="spellEnd"/>
      <w:r>
        <w:rPr>
          <w:rFonts w:cstheme="minorHAnsi"/>
          <w:color w:val="333333"/>
        </w:rPr>
        <w:t xml:space="preserve"> con </w:t>
      </w:r>
      <w:proofErr w:type="spellStart"/>
      <w:r>
        <w:rPr>
          <w:rFonts w:cstheme="minorHAnsi"/>
          <w:color w:val="333333"/>
        </w:rPr>
        <w:t>checador</w:t>
      </w:r>
      <w:proofErr w:type="spellEnd"/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da apoyo con correo electrónico ya que no enviaba ni recibía mensajes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apoyó técnico para realizar la conferencia a alumnos de CECYTE Baja California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llevó a cabo la revisión de la verificación del grado de cumplimiento de los programas, objetivos y metas del área de soporte técnico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brinda apoyo con la instalación de sonido para llevar a cabo la ceremonia cívica el día lunes 24 de octubre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rPr>
          <w:lang w:val="es-MX"/>
        </w:rPr>
      </w:pPr>
      <w:r w:rsidRPr="00151CD8">
        <w:rPr>
          <w:lang w:val="es-MX"/>
        </w:rPr>
        <w:t>Se ayuda a recepcionista con formato en Excel, estaba el archivo sin extensión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hace respaldo de maquina con número de inventario 5103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lastRenderedPageBreak/>
        <w:t>Se pone equipo de cómputo y apuntador laser en sala de usos múltiples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quema CD con información y nombre "PARTIDO BAJA CALIFORNIA</w:t>
      </w:r>
      <w:r w:rsidRPr="00151CD8">
        <w:rPr>
          <w:rFonts w:cstheme="minorHAnsi"/>
          <w:lang w:val="es-MX"/>
        </w:rPr>
        <w:t xml:space="preserve"> "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va a recursos materiales por nuevo equipo de computo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instala paquetería office, antivirus, adobe a máquina Dell con número 5787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 xml:space="preserve">Se inicia el </w:t>
      </w:r>
      <w:proofErr w:type="spellStart"/>
      <w:r w:rsidRPr="00151CD8">
        <w:rPr>
          <w:lang w:val="es-MX"/>
        </w:rPr>
        <w:t>checador</w:t>
      </w:r>
      <w:proofErr w:type="spellEnd"/>
      <w:r w:rsidRPr="00151CD8">
        <w:rPr>
          <w:lang w:val="es-MX"/>
        </w:rPr>
        <w:t xml:space="preserve"> de recursos materiales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ayuda con mouse en computadora de recepción</w:t>
      </w:r>
      <w:r w:rsidRPr="00151CD8">
        <w:rPr>
          <w:rFonts w:cstheme="minorHAnsi"/>
          <w:lang w:val="es-MX"/>
        </w:rPr>
        <w:t xml:space="preserve"> 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lang w:val="es-MX"/>
        </w:rPr>
        <w:t>Se realiza la captura de los recursos económicos solicitados para la elaboración del anteproyecto de presupuesto para el ejercicio de egresos 2017</w:t>
      </w:r>
    </w:p>
    <w:p w:rsidR="00151CD8" w:rsidRPr="00151CD8" w:rsidRDefault="00151CD8" w:rsidP="00151CD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lang w:val="es-MX"/>
        </w:rPr>
      </w:pPr>
      <w:r w:rsidRPr="00151CD8">
        <w:rPr>
          <w:lang w:val="es-MX"/>
        </w:rPr>
        <w:t>Se mueve cañón en sala de usos múltiples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Reinicio de la impresora de </w:t>
      </w:r>
      <w:proofErr w:type="spellStart"/>
      <w:r w:rsidRPr="00151CD8">
        <w:rPr>
          <w:rFonts w:cstheme="minorHAnsi"/>
          <w:lang w:val="es-MX"/>
        </w:rPr>
        <w:t>konica</w:t>
      </w:r>
      <w:proofErr w:type="spellEnd"/>
      <w:r w:rsidRPr="00151CD8">
        <w:rPr>
          <w:rFonts w:cstheme="minorHAnsi"/>
          <w:lang w:val="es-MX"/>
        </w:rPr>
        <w:t xml:space="preserve"> de recursos humanos para que puedan imprimir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Soporte de </w:t>
      </w:r>
      <w:proofErr w:type="spellStart"/>
      <w:r w:rsidRPr="00151CD8">
        <w:rPr>
          <w:rFonts w:cstheme="minorHAnsi"/>
          <w:lang w:val="es-MX"/>
        </w:rPr>
        <w:t>dropbox</w:t>
      </w:r>
      <w:proofErr w:type="spellEnd"/>
      <w:r w:rsidRPr="00151CD8">
        <w:rPr>
          <w:rFonts w:cstheme="minorHAnsi"/>
          <w:lang w:val="es-MX"/>
        </w:rPr>
        <w:t xml:space="preserve"> para Luis Escalante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Actualización de antivirus (ESET) en edificio de materiales y recursos humanos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Búsqueda de material de distritos-mapas para Julio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Configuración de impresoras en el equipo de Javier </w:t>
      </w:r>
      <w:proofErr w:type="spellStart"/>
      <w:r w:rsidRPr="00151CD8">
        <w:rPr>
          <w:rFonts w:cstheme="minorHAnsi"/>
          <w:lang w:val="es-MX"/>
        </w:rPr>
        <w:t>Bielma</w:t>
      </w:r>
      <w:proofErr w:type="spellEnd"/>
    </w:p>
    <w:p w:rsid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Reactivar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checador</w:t>
      </w:r>
      <w:proofErr w:type="spellEnd"/>
      <w:r>
        <w:rPr>
          <w:rFonts w:cstheme="minorHAnsi"/>
        </w:rPr>
        <w:t xml:space="preserve">  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materiales</w:t>
      </w:r>
      <w:proofErr w:type="spellEnd"/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Configurar  equipo de </w:t>
      </w:r>
      <w:proofErr w:type="spellStart"/>
      <w:r w:rsidRPr="00151CD8">
        <w:rPr>
          <w:rFonts w:cstheme="minorHAnsi"/>
          <w:lang w:val="es-MX"/>
        </w:rPr>
        <w:t>yanette</w:t>
      </w:r>
      <w:proofErr w:type="spellEnd"/>
      <w:r w:rsidRPr="00151CD8">
        <w:rPr>
          <w:rFonts w:cstheme="minorHAnsi"/>
          <w:lang w:val="es-MX"/>
        </w:rPr>
        <w:t xml:space="preserve"> de recursos materiales para </w:t>
      </w:r>
      <w:proofErr w:type="spellStart"/>
      <w:r w:rsidRPr="00151CD8">
        <w:rPr>
          <w:rFonts w:cstheme="minorHAnsi"/>
          <w:lang w:val="es-MX"/>
        </w:rPr>
        <w:t>scaneo</w:t>
      </w:r>
      <w:proofErr w:type="spellEnd"/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Configuración de los equipos de recursos materiales para acceso de carpetas en el equipo de </w:t>
      </w:r>
      <w:proofErr w:type="spellStart"/>
      <w:r w:rsidRPr="00151CD8">
        <w:rPr>
          <w:rFonts w:cstheme="minorHAnsi"/>
          <w:lang w:val="es-MX"/>
        </w:rPr>
        <w:t>yanette</w:t>
      </w:r>
      <w:proofErr w:type="spellEnd"/>
    </w:p>
    <w:p w:rsidR="00151CD8" w:rsidRPr="009B1FAD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Configuración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scaneo</w:t>
      </w:r>
      <w:proofErr w:type="spellEnd"/>
      <w:r>
        <w:rPr>
          <w:rFonts w:cstheme="minorHAnsi"/>
        </w:rPr>
        <w:t xml:space="preserve"> de Africa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Apoyo para proyección de la </w:t>
      </w:r>
      <w:r w:rsidRPr="00151CD8">
        <w:rPr>
          <w:rFonts w:ascii="Calibri" w:eastAsia="MS Mincho" w:hAnsi="Calibri" w:cs="Calibri"/>
          <w:lang w:val="es-MX"/>
        </w:rPr>
        <w:t>Quincuagésima Sesión Extraordinaria del Consejo General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ascii="Calibri" w:eastAsia="MS Mincho" w:hAnsi="Calibri" w:cs="Calibri"/>
          <w:lang w:val="es-MX"/>
        </w:rPr>
        <w:t>Apoyo de envió de correo a Claudia de recursos humanos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ascii="Calibri" w:eastAsia="MS Mincho" w:hAnsi="Calibri" w:cs="Calibri"/>
          <w:lang w:val="es-MX"/>
        </w:rPr>
        <w:t xml:space="preserve">Reinicio de la computadora de </w:t>
      </w:r>
      <w:proofErr w:type="spellStart"/>
      <w:r w:rsidRPr="00151CD8">
        <w:rPr>
          <w:rFonts w:ascii="Calibri" w:eastAsia="MS Mincho" w:hAnsi="Calibri" w:cs="Calibri"/>
          <w:lang w:val="es-MX"/>
        </w:rPr>
        <w:t>Romi</w:t>
      </w:r>
      <w:proofErr w:type="spellEnd"/>
      <w:r w:rsidRPr="00151CD8">
        <w:rPr>
          <w:rFonts w:ascii="Calibri" w:eastAsia="MS Mincho" w:hAnsi="Calibri" w:cs="Calibri"/>
          <w:lang w:val="es-MX"/>
        </w:rPr>
        <w:t xml:space="preserve"> porque estaba colgada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Configuración para scanner del equipo de cristina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Instalación de equipo de sonido para aula de usos múltiples</w:t>
      </w:r>
    </w:p>
    <w:p w:rsid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Instalación</w:t>
      </w:r>
      <w:proofErr w:type="spellEnd"/>
      <w:r>
        <w:rPr>
          <w:rFonts w:cstheme="minorHAnsi"/>
        </w:rPr>
        <w:t xml:space="preserve"> del </w:t>
      </w:r>
      <w:proofErr w:type="spellStart"/>
      <w:r>
        <w:rPr>
          <w:rFonts w:cstheme="minorHAnsi"/>
        </w:rPr>
        <w:t>sistema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presupuestos</w:t>
      </w:r>
      <w:proofErr w:type="spellEnd"/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Configuración de la impresora de Obdulia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Cambio de modem  en edificio de procesos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Instalación de canon y laptop para proyección en sala de juntas de presidencia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Mantenimiento de la impresora </w:t>
      </w:r>
      <w:proofErr w:type="spellStart"/>
      <w:r w:rsidRPr="00151CD8">
        <w:rPr>
          <w:rFonts w:cstheme="minorHAnsi"/>
          <w:lang w:val="es-MX"/>
        </w:rPr>
        <w:t>konica</w:t>
      </w:r>
      <w:proofErr w:type="spellEnd"/>
      <w:r w:rsidRPr="00151CD8">
        <w:rPr>
          <w:rFonts w:cstheme="minorHAnsi"/>
          <w:lang w:val="es-MX"/>
        </w:rPr>
        <w:t xml:space="preserve"> de presidencia que tenía hojas atoradas y cambio de tóner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brinda apoyo en la Reunión de trabajo de la Comisión del Régimen de Partidos Políticos y Financiamiento</w:t>
      </w:r>
    </w:p>
    <w:p w:rsidR="00151CD8" w:rsidRPr="00151CD8" w:rsidRDefault="00151CD8" w:rsidP="00151C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brinda apoyo en la transmisión de la Décimo Cuarta Sesión Ordinaria del Consejo General Electoral</w:t>
      </w:r>
    </w:p>
    <w:p w:rsidR="00151CD8" w:rsidRPr="00151CD8" w:rsidRDefault="00151CD8" w:rsidP="00151CD8">
      <w:pPr>
        <w:pStyle w:val="Prrafodelista"/>
        <w:rPr>
          <w:rFonts w:cstheme="minorHAnsi"/>
          <w:lang w:val="es-MX"/>
        </w:rPr>
      </w:pPr>
    </w:p>
    <w:p w:rsidR="00151CD8" w:rsidRPr="00151CD8" w:rsidRDefault="00151CD8" w:rsidP="00151CD8">
      <w:pPr>
        <w:pStyle w:val="Prrafodelista"/>
        <w:rPr>
          <w:rFonts w:cstheme="minorHAnsi"/>
          <w:lang w:val="es-MX"/>
        </w:rPr>
      </w:pPr>
    </w:p>
    <w:p w:rsidR="00151CD8" w:rsidRDefault="00151CD8" w:rsidP="00151CD8">
      <w:pPr>
        <w:pStyle w:val="Prrafodelista"/>
        <w:rPr>
          <w:rFonts w:cstheme="minorHAnsi"/>
          <w:lang w:val="es-MX"/>
        </w:rPr>
      </w:pPr>
    </w:p>
    <w:p w:rsidR="00151CD8" w:rsidRDefault="00151CD8" w:rsidP="00151CD8">
      <w:pPr>
        <w:pStyle w:val="Prrafodelista"/>
        <w:rPr>
          <w:rFonts w:cstheme="minorHAnsi"/>
          <w:lang w:val="es-MX"/>
        </w:rPr>
      </w:pPr>
    </w:p>
    <w:p w:rsidR="00151CD8" w:rsidRDefault="00151CD8" w:rsidP="00151CD8">
      <w:pPr>
        <w:pStyle w:val="Prrafodelista"/>
        <w:rPr>
          <w:rFonts w:cstheme="minorHAnsi"/>
          <w:lang w:val="es-MX"/>
        </w:rPr>
      </w:pPr>
    </w:p>
    <w:p w:rsidR="00151CD8" w:rsidRDefault="00151CD8" w:rsidP="00151CD8">
      <w:pPr>
        <w:pStyle w:val="Prrafodelista"/>
        <w:rPr>
          <w:rFonts w:cstheme="minorHAnsi"/>
          <w:lang w:val="es-MX"/>
        </w:rPr>
      </w:pPr>
    </w:p>
    <w:p w:rsidR="00151CD8" w:rsidRDefault="00151CD8" w:rsidP="00151CD8">
      <w:pPr>
        <w:pStyle w:val="Prrafodelista"/>
        <w:rPr>
          <w:rFonts w:cstheme="minorHAnsi"/>
          <w:lang w:val="es-MX"/>
        </w:rPr>
      </w:pPr>
    </w:p>
    <w:p w:rsidR="00151CD8" w:rsidRPr="00151CD8" w:rsidRDefault="00151CD8" w:rsidP="00151CD8">
      <w:pPr>
        <w:pStyle w:val="Prrafodelista"/>
        <w:rPr>
          <w:rFonts w:cstheme="minorHAnsi"/>
          <w:lang w:val="es-MX"/>
        </w:rPr>
      </w:pPr>
    </w:p>
    <w:p w:rsidR="00151CD8" w:rsidRDefault="00151CD8" w:rsidP="00151CD8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(NOVIEMBRE DEL 2016)</w:t>
      </w:r>
    </w:p>
    <w:p w:rsidR="00151CD8" w:rsidRDefault="00151CD8" w:rsidP="00151CD8">
      <w:pPr>
        <w:spacing w:after="0" w:line="240" w:lineRule="auto"/>
        <w:jc w:val="center"/>
        <w:rPr>
          <w:rFonts w:cstheme="minorHAnsi"/>
          <w:b/>
        </w:rPr>
      </w:pP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brinda apoyo en la Sesión de Dictaminación de la Comisión del Régimen de Partidos Políticos y Financiamiento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Apoyo para impresión en la PC de Obdulia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Configuración de correo electrónico a Martha Urrutia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Configuración de correo electrónico a Otoniel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Apoyo para proyección y transmisión de la </w:t>
      </w:r>
      <w:r w:rsidRPr="00151CD8">
        <w:rPr>
          <w:rFonts w:ascii="Calibri" w:eastAsia="MS Mincho" w:hAnsi="Calibri" w:cs="Calibri"/>
          <w:lang w:val="es-MX"/>
        </w:rPr>
        <w:t>Quincuagésima Primera Sesión Extraordinaria del Consejo General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Aplicación de antivirus a USB y disco duro al área de procesos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Revisión de líneas telefónicas del área de Procesos Electorales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Cambio de equipos en recursos materiales, de equipo de topete a Liliana 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Aplicación de antivirus en el equipo de Liliana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brinda apoyo en la Reunión de trabajo de la Comisión del Régimen de Partidos Políticos y Financiamiento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Traslado e instalación del equipo del área de transparencia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Remover 2 equipos de cómputo del área de Procesos Electorales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Instalación del equipo de sonido en el aula de usos múltiples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Configuración del scanner para Alejandra de materiales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Apoyo para proyección y transmisión de la </w:t>
      </w:r>
      <w:r w:rsidRPr="00151CD8">
        <w:rPr>
          <w:rFonts w:ascii="Calibri" w:eastAsia="MS Mincho" w:hAnsi="Calibri" w:cs="Calibri"/>
          <w:lang w:val="es-MX"/>
        </w:rPr>
        <w:t>Quincuagésima Segunda Sesión Extraordinaria del Consejo General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Configuración de impresora de Vanessa de transparencia y configuración de correo electrónico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brinca apoyo para capacitación de Fundación Hélice al personal del IEE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 xml:space="preserve">Apoyo para proyección y transmisión de la </w:t>
      </w:r>
      <w:r w:rsidRPr="00151CD8">
        <w:rPr>
          <w:rFonts w:ascii="Calibri" w:eastAsia="MS Mincho" w:hAnsi="Calibri" w:cs="Calibri"/>
          <w:lang w:val="es-MX"/>
        </w:rPr>
        <w:t>Quincuagésima Tercera Sesión Extraordinaria del Consejo General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entregó copia de los respaldo de los equipos de cómputo del IV Distrito Local Electoral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realizó la solicitud de cotizaciones de equipos de cómputo nuevos con proveedores locales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brinda apoyo en la Sesión de Dictaminación de la Comisión del Régimen de Partidos Políticos y Financiamiento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crea respaldo de Oscar Rosales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ayuda con llenado de formato a Silvia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cambia computadora Lenovo con No Inv. 3005(se retira) por HP con No Inv. 5102(se pone) a Oscar Rosales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 xml:space="preserve">Se repara botón de computadora HP con No </w:t>
      </w:r>
      <w:proofErr w:type="spellStart"/>
      <w:r w:rsidRPr="00151CD8">
        <w:rPr>
          <w:lang w:val="es-MX"/>
        </w:rPr>
        <w:t>Inv</w:t>
      </w:r>
      <w:proofErr w:type="spellEnd"/>
      <w:r w:rsidRPr="00151CD8">
        <w:rPr>
          <w:lang w:val="es-MX"/>
        </w:rPr>
        <w:t xml:space="preserve"> 4292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configura correo de coordinación de partidos políticos y se agregan contactos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ayuda con problema para imprimir en recepción de edificio de dos pisos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quema información de DOCUMENTACIÓN ANEXA AL OFICIO CGE.5937.2016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crean perfiles y se da apoyo para la Sesión de Dictaminación de la Comisión del Régimen de Partidos Políticos y Financiamiento, a celebrarse el día 9 de noviembre a las 12:00 horas</w:t>
      </w:r>
    </w:p>
    <w:p w:rsidR="00151CD8" w:rsidRPr="00151CD8" w:rsidRDefault="00151CD8" w:rsidP="00151CD8">
      <w:pPr>
        <w:rPr>
          <w:lang w:val="es-MX"/>
        </w:rPr>
      </w:pPr>
    </w:p>
    <w:p w:rsidR="00151CD8" w:rsidRPr="00151CD8" w:rsidRDefault="00151CD8" w:rsidP="00151CD8">
      <w:pPr>
        <w:rPr>
          <w:lang w:val="es-MX"/>
        </w:rPr>
      </w:pP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va por maquina a transparencia porque no prendía, se hacen pruebas y funciona correctamente; estaba desconectada de corriente cuando se fue por ella porque el piso estaba mojado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Problemas con monitor de Consejera Lorenza, se reconecta y funciona correctamente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 xml:space="preserve"> Se mueven 4 máquinas de lugar en oficina de procesos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ayuda poniendo equipo de cómputo y de sonido en la sala de usos múltiples para la "Reunión de trabajo de la comisión de participación ciudadana y educación cívica"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da ayuda con computadora de recepción, no quería imprimir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crean perfiles para "Sesión de la Comisión Especial de Administración"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 xml:space="preserve">Se cambian cañones en sala de sesiones 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 xml:space="preserve">Se instala impresora 421 a Consejero Daniel García </w:t>
      </w:r>
      <w:proofErr w:type="spellStart"/>
      <w:r w:rsidRPr="00151CD8">
        <w:rPr>
          <w:lang w:val="es-MX"/>
        </w:rPr>
        <w:t>García</w:t>
      </w:r>
      <w:proofErr w:type="spellEnd"/>
      <w:r w:rsidRPr="00151CD8">
        <w:rPr>
          <w:lang w:val="es-MX"/>
        </w:rPr>
        <w:t xml:space="preserve"> </w:t>
      </w:r>
    </w:p>
    <w:p w:rsidR="00151CD8" w:rsidRDefault="00151CD8" w:rsidP="00151CD8">
      <w:pPr>
        <w:pStyle w:val="Prrafodelista"/>
        <w:numPr>
          <w:ilvl w:val="0"/>
          <w:numId w:val="21"/>
        </w:numPr>
      </w:pPr>
      <w:r w:rsidRPr="00151CD8">
        <w:rPr>
          <w:lang w:val="es-MX"/>
        </w:rPr>
        <w:t xml:space="preserve">Se queman 2 DVD con video de </w:t>
      </w:r>
      <w:proofErr w:type="spellStart"/>
      <w:r w:rsidRPr="00151CD8">
        <w:rPr>
          <w:lang w:val="es-MX"/>
        </w:rPr>
        <w:t>Ses</w:t>
      </w:r>
      <w:proofErr w:type="spellEnd"/>
      <w:r w:rsidRPr="00151CD8">
        <w:rPr>
          <w:lang w:val="es-MX"/>
        </w:rPr>
        <w:t xml:space="preserve"> Ext. </w:t>
      </w:r>
      <w:r w:rsidRPr="00E846D4">
        <w:t>CGE 10112016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reconecta modem en Coordinación Jurídica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conecta equipo en caseta para cámara de seguridad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actualiza computadora HP con No Inv. 4292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reinicia impresora 192.168.254.134 no estaba imprimiendo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configura y actualiza computadora HP con No Inv. 4294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 xml:space="preserve">Se hace respaldo de computadora Dell </w:t>
      </w:r>
      <w:proofErr w:type="spellStart"/>
      <w:r w:rsidRPr="00151CD8">
        <w:rPr>
          <w:lang w:val="es-MX"/>
        </w:rPr>
        <w:t>Vostro</w:t>
      </w:r>
      <w:proofErr w:type="spellEnd"/>
      <w:r w:rsidRPr="00151CD8">
        <w:rPr>
          <w:lang w:val="es-MX"/>
        </w:rPr>
        <w:t xml:space="preserve"> con No Inv. 3243</w:t>
      </w:r>
    </w:p>
    <w:p w:rsidR="00151CD8" w:rsidRDefault="00151CD8" w:rsidP="00151CD8">
      <w:pPr>
        <w:pStyle w:val="Prrafodelista"/>
        <w:numPr>
          <w:ilvl w:val="0"/>
          <w:numId w:val="21"/>
        </w:numPr>
      </w:pPr>
      <w:r w:rsidRPr="00151CD8">
        <w:rPr>
          <w:lang w:val="es-MX"/>
        </w:rPr>
        <w:t xml:space="preserve">Se hace respaldo de computadora </w:t>
      </w:r>
      <w:proofErr w:type="spellStart"/>
      <w:r w:rsidRPr="00151CD8">
        <w:rPr>
          <w:lang w:val="es-MX"/>
        </w:rPr>
        <w:t>Compaq</w:t>
      </w:r>
      <w:proofErr w:type="spellEnd"/>
      <w:r w:rsidRPr="00151CD8">
        <w:rPr>
          <w:lang w:val="es-MX"/>
        </w:rPr>
        <w:t xml:space="preserve"> con No Inv. </w:t>
      </w:r>
      <w:r>
        <w:t>R-088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hace respaldo de computadora con No Inv. 3025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ayuda con problema de computadora en área de comunicaciones, la computadora se queda trabada, se reinicia.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reinicia impresora de presidencia no estaba en red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reinicia computadora de Violeta, no detectaba impresora de presidencia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crea perfil para transmisión en vivo de "Décima Quinta Sesión Ordinaria del Consejo General"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copia respaldo de computadora con No Inv. 3025 a la computadora HP con No Inv. 4294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cambia cañón de sala de sesiones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crea perfil para la "Quincuagésima Tercera Sesión Extraordinaria del Consejo General"</w:t>
      </w:r>
    </w:p>
    <w:p w:rsidR="00151CD8" w:rsidRDefault="00151CD8" w:rsidP="00151CD8">
      <w:pPr>
        <w:pStyle w:val="Prrafodelista"/>
        <w:numPr>
          <w:ilvl w:val="0"/>
          <w:numId w:val="21"/>
        </w:numPr>
      </w:pPr>
      <w:r>
        <w:t xml:space="preserve">Se cambia </w:t>
      </w:r>
      <w:proofErr w:type="spellStart"/>
      <w:r>
        <w:t>computadora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transparencia</w:t>
      </w:r>
      <w:proofErr w:type="spellEnd"/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revisa computadoras en área de lo Jurídico porque no podían imprimir,  se determina que es el modem que está fallando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da apoyo con la "Quincuagésima Tercera Sesión Extraordinaria del Consejo General"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lastRenderedPageBreak/>
        <w:t xml:space="preserve">Computadora con No Inv. 605 estaba trabada, se apaga y se prende funciona correctamente 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hace prueba de sonido para honores a la bandera del día 23 de nov.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ayuda al recorte de unas imágenes para informe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brinda apoyo con la instalación de sonido para llevar a cabo la ceremonia cívica el día 23 de noviembre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ayuda con equipo de sonido en sala de usos múltiples para presentación, se presta apuntador laser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busca archivo en laptops con nombre "PROY REGIDORES ENSENADA" no se encuentra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configura correo condirmaciones0512@ieebc.mx a Ana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comparte impresora de "</w:t>
      </w:r>
      <w:proofErr w:type="spellStart"/>
      <w:r w:rsidRPr="00151CD8">
        <w:rPr>
          <w:lang w:val="es-MX"/>
        </w:rPr>
        <w:t>rescoto</w:t>
      </w:r>
      <w:proofErr w:type="spellEnd"/>
      <w:r w:rsidRPr="00151CD8">
        <w:rPr>
          <w:lang w:val="es-MX"/>
        </w:rPr>
        <w:t>" en área de Capturistas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crea carpeta de Descargas en directorio en la computadora de Elisa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configura scanner en recursos humanos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explica cómo usar el doble correo Ana León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arregla configuración de fecha y hora a Violeta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da apoyo con la "Sesión de Dictaminación de la Comisión del Régimen de Partidos Políticos y Financiamiento " y "</w:t>
      </w:r>
      <w:hyperlink r:id="rId72" w:history="1">
        <w:r w:rsidRPr="00151CD8">
          <w:rPr>
            <w:lang w:val="es-MX"/>
          </w:rPr>
          <w:t>Quincuagésima Cuarta Sesión Extraordinaria del Consejo General Electoral</w:t>
        </w:r>
      </w:hyperlink>
      <w:r w:rsidRPr="00151CD8">
        <w:rPr>
          <w:lang w:val="es-MX"/>
        </w:rPr>
        <w:t xml:space="preserve">" 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crean perfiles para la "</w:t>
      </w:r>
      <w:hyperlink r:id="rId73" w:history="1">
        <w:r w:rsidRPr="00151CD8">
          <w:rPr>
            <w:lang w:val="es-MX"/>
          </w:rPr>
          <w:t>Quincuagésima Quinta Sesión Extraordinaria del Consejo General Electoral</w:t>
        </w:r>
      </w:hyperlink>
      <w:r w:rsidRPr="00151CD8">
        <w:rPr>
          <w:lang w:val="es-MX"/>
        </w:rPr>
        <w:t>"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instala cañón en sala de presidencia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convierte a MP4 el video de la  "</w:t>
      </w:r>
      <w:hyperlink r:id="rId74" w:history="1">
        <w:r w:rsidRPr="00151CD8">
          <w:rPr>
            <w:lang w:val="es-MX"/>
          </w:rPr>
          <w:t>Quincuagésima Cuarta Sesión Extraordinaria del Consejo General Electoral</w:t>
        </w:r>
      </w:hyperlink>
      <w:r w:rsidRPr="00151CD8">
        <w:rPr>
          <w:lang w:val="es-MX"/>
        </w:rPr>
        <w:t>" y se pasa a comunicación social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da apoyo con la "</w:t>
      </w:r>
      <w:hyperlink r:id="rId75" w:history="1">
        <w:r w:rsidRPr="00151CD8">
          <w:rPr>
            <w:lang w:val="es-MX"/>
          </w:rPr>
          <w:t>Quincuagésima Quinta Sesión Extraordinaria del Consejo General Electoral</w:t>
        </w:r>
      </w:hyperlink>
      <w:r w:rsidRPr="00151CD8">
        <w:rPr>
          <w:lang w:val="es-MX"/>
        </w:rPr>
        <w:t>"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instala equipo para transmisión en vivo en la sala de usos múltiples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crean perfiles para la "</w:t>
      </w:r>
      <w:hyperlink r:id="rId76" w:tgtFrame="_blank" w:history="1">
        <w:r w:rsidRPr="00151CD8">
          <w:rPr>
            <w:lang w:val="es-MX"/>
          </w:rPr>
          <w:t> Segunda Sesión Ordinaria del Comité de Transparencia y Acceso a la Información</w:t>
        </w:r>
      </w:hyperlink>
      <w:r w:rsidRPr="00151CD8">
        <w:rPr>
          <w:lang w:val="es-MX"/>
        </w:rPr>
        <w:t>"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rPr>
          <w:lang w:val="es-MX"/>
        </w:rPr>
      </w:pPr>
      <w:r w:rsidRPr="00151CD8">
        <w:rPr>
          <w:lang w:val="es-MX"/>
        </w:rPr>
        <w:t>Se da apoyo con la "</w:t>
      </w:r>
      <w:hyperlink r:id="rId77" w:tgtFrame="_blank" w:history="1">
        <w:r w:rsidRPr="00151CD8">
          <w:rPr>
            <w:lang w:val="es-MX"/>
          </w:rPr>
          <w:t> Segunda Sesión Ordinaria del Comité de Transparencia y Acceso a la Información</w:t>
        </w:r>
      </w:hyperlink>
      <w:r w:rsidRPr="00151CD8">
        <w:rPr>
          <w:lang w:val="es-MX"/>
        </w:rPr>
        <w:t>"</w:t>
      </w:r>
    </w:p>
    <w:p w:rsidR="00151CD8" w:rsidRPr="00151CD8" w:rsidRDefault="00151CD8" w:rsidP="00151CD8">
      <w:pPr>
        <w:pStyle w:val="Prrafodelista"/>
        <w:numPr>
          <w:ilvl w:val="0"/>
          <w:numId w:val="21"/>
        </w:numPr>
        <w:spacing w:after="0" w:line="240" w:lineRule="auto"/>
        <w:ind w:left="0"/>
        <w:jc w:val="center"/>
        <w:rPr>
          <w:rFonts w:cstheme="minorHAnsi"/>
          <w:lang w:val="es-MX"/>
        </w:rPr>
      </w:pPr>
      <w:r w:rsidRPr="00151CD8">
        <w:rPr>
          <w:rFonts w:cstheme="minorHAnsi"/>
          <w:lang w:val="es-MX"/>
        </w:rPr>
        <w:t>Se prestó equipo de cómputo para realizar conferencia magistral en la ciudad de Tijuana</w:t>
      </w:r>
    </w:p>
    <w:p w:rsidR="00151CD8" w:rsidRPr="00151CD8" w:rsidRDefault="00151CD8" w:rsidP="00151CD8">
      <w:pPr>
        <w:jc w:val="center"/>
        <w:rPr>
          <w:rFonts w:cstheme="minorHAnsi"/>
          <w:lang w:val="es-MX"/>
        </w:rPr>
      </w:pPr>
    </w:p>
    <w:p w:rsidR="00151CD8" w:rsidRDefault="00151CD8" w:rsidP="00151CD8">
      <w:pPr>
        <w:jc w:val="center"/>
        <w:rPr>
          <w:rFonts w:cstheme="minorHAnsi"/>
          <w:lang w:val="es-MX"/>
        </w:rPr>
      </w:pPr>
    </w:p>
    <w:p w:rsidR="00151CD8" w:rsidRDefault="00151CD8" w:rsidP="00151CD8">
      <w:pPr>
        <w:jc w:val="center"/>
        <w:rPr>
          <w:rFonts w:cstheme="minorHAnsi"/>
          <w:lang w:val="es-MX"/>
        </w:rPr>
      </w:pPr>
    </w:p>
    <w:p w:rsidR="00151CD8" w:rsidRDefault="00151CD8" w:rsidP="00151CD8">
      <w:pPr>
        <w:jc w:val="center"/>
        <w:rPr>
          <w:rFonts w:cstheme="minorHAnsi"/>
          <w:lang w:val="es-MX"/>
        </w:rPr>
      </w:pPr>
    </w:p>
    <w:p w:rsidR="00151CD8" w:rsidRPr="00151CD8" w:rsidRDefault="00151CD8" w:rsidP="00151CD8">
      <w:pPr>
        <w:jc w:val="center"/>
        <w:rPr>
          <w:rFonts w:cstheme="minorHAnsi"/>
          <w:lang w:val="es-MX"/>
        </w:rPr>
      </w:pPr>
    </w:p>
    <w:p w:rsidR="00151CD8" w:rsidRDefault="00151CD8" w:rsidP="00151CD8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(DICIEMBRE DEL 2016)</w:t>
      </w:r>
    </w:p>
    <w:p w:rsidR="00151CD8" w:rsidRDefault="00151CD8" w:rsidP="00151CD8">
      <w:pPr>
        <w:jc w:val="center"/>
        <w:rPr>
          <w:rFonts w:cstheme="minorHAnsi"/>
        </w:rPr>
      </w:pP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apoya en coordinación jurídica con impresora HP 1300 no imprimía, se apaga y se prende y comienza a imprimir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crea usuario en impresora con dirección 192.168.254.90 a Manuel de área de asesores para que pueda escanear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explica a Manuel como escanear y cambiar de nombre al documento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ayuda a Violeta con envió de correos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quema CD con información de Municipalista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le deja a Fernanda un cañón, una extensión, apuntador, un regulador y una laptop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 xml:space="preserve">Se desatasca papel de impresora </w:t>
      </w:r>
      <w:proofErr w:type="spellStart"/>
      <w:r w:rsidRPr="00151CD8">
        <w:rPr>
          <w:lang w:val="es-MX"/>
        </w:rPr>
        <w:t>Bizhub</w:t>
      </w:r>
      <w:proofErr w:type="spellEnd"/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 xml:space="preserve">Se hace inventario de material para instalación 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ayuda a Luis Escalante con Adobe PDF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crean perfiles para la "Sesión de la Comisión de Participación Ciudadana y Educación Cívica"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da apoyo en la "Sesión de la Comisión de Participación Ciudadana y Educación Cívica"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 xml:space="preserve">Se va a procesos a auxiliar con computadora, no tenía conexión a internet; perdió la </w:t>
      </w:r>
      <w:proofErr w:type="spellStart"/>
      <w:r w:rsidRPr="00151CD8">
        <w:rPr>
          <w:lang w:val="es-MX"/>
        </w:rPr>
        <w:t>ip</w:t>
      </w:r>
      <w:proofErr w:type="spellEnd"/>
      <w:r w:rsidRPr="00151CD8">
        <w:rPr>
          <w:lang w:val="es-MX"/>
        </w:rPr>
        <w:t>, se configura de nuevo y funciona correctamente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va a coordinación de comunicación social, se repara cable de internet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 xml:space="preserve">Se recopila tipos de </w:t>
      </w:r>
      <w:proofErr w:type="spellStart"/>
      <w:r w:rsidRPr="00151CD8">
        <w:rPr>
          <w:lang w:val="es-MX"/>
        </w:rPr>
        <w:t>toners</w:t>
      </w:r>
      <w:proofErr w:type="spellEnd"/>
      <w:r w:rsidRPr="00151CD8">
        <w:rPr>
          <w:lang w:val="es-MX"/>
        </w:rPr>
        <w:t xml:space="preserve"> para hacer lista de los diferentes tipos que se utilizan </w:t>
      </w:r>
    </w:p>
    <w:p w:rsidR="00151CD8" w:rsidRDefault="00151CD8" w:rsidP="00151CD8">
      <w:pPr>
        <w:pStyle w:val="Prrafodelista"/>
        <w:numPr>
          <w:ilvl w:val="0"/>
          <w:numId w:val="19"/>
        </w:numPr>
      </w:pPr>
      <w:r>
        <w:t xml:space="preserve">Se </w:t>
      </w:r>
      <w:proofErr w:type="spellStart"/>
      <w:r>
        <w:t>reinicia</w:t>
      </w:r>
      <w:proofErr w:type="spellEnd"/>
      <w:r>
        <w:t xml:space="preserve"> </w:t>
      </w:r>
      <w:proofErr w:type="spellStart"/>
      <w:r>
        <w:t>impresora</w:t>
      </w:r>
      <w:proofErr w:type="spellEnd"/>
      <w:r>
        <w:t xml:space="preserve"> de </w:t>
      </w:r>
      <w:proofErr w:type="spellStart"/>
      <w:r>
        <w:t>presidencia</w:t>
      </w:r>
      <w:proofErr w:type="spellEnd"/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va a materiales por computadoras nuevas y monitores nuevos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ayuda con internet a coordinación de comunicación social, se conecta a red inalámbrica IEEBC_2015 y también se deja conexión de Ethernet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quema disco con información del partido Municipalista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 xml:space="preserve">Se cambia cable de red que va al </w:t>
      </w:r>
      <w:proofErr w:type="spellStart"/>
      <w:r w:rsidRPr="00151CD8">
        <w:rPr>
          <w:lang w:val="es-MX"/>
        </w:rPr>
        <w:t>switch</w:t>
      </w:r>
      <w:proofErr w:type="spellEnd"/>
      <w:r w:rsidRPr="00151CD8">
        <w:rPr>
          <w:lang w:val="es-MX"/>
        </w:rPr>
        <w:t xml:space="preserve"> en área de Jurídico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crean perfiles para la "Sesión de la Comisión Especial de Administración"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crean 5 copias del Acuerdo " INE ACRT 29_2016"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cambia computadora de Carlos en materiales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da apoyo en la "Sesión de Dictaminación de Quejas y Denuncias"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da apoyo a la reunión de trabajo previa a la " Sesión de la Comisión Especial de Administración"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da apoyo en la " Sesión de la Comisión Especial de Administración"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 xml:space="preserve">Se hace respaldo nuevo de computadora Dell </w:t>
      </w:r>
      <w:proofErr w:type="spellStart"/>
      <w:r w:rsidRPr="00151CD8">
        <w:rPr>
          <w:lang w:val="es-MX"/>
        </w:rPr>
        <w:t>Vostro</w:t>
      </w:r>
      <w:proofErr w:type="spellEnd"/>
      <w:r w:rsidRPr="00151CD8">
        <w:rPr>
          <w:lang w:val="es-MX"/>
        </w:rPr>
        <w:t xml:space="preserve"> con No </w:t>
      </w:r>
      <w:proofErr w:type="spellStart"/>
      <w:r w:rsidRPr="00151CD8">
        <w:rPr>
          <w:lang w:val="es-MX"/>
        </w:rPr>
        <w:t>Inv</w:t>
      </w:r>
      <w:proofErr w:type="spellEnd"/>
      <w:r w:rsidRPr="00151CD8">
        <w:rPr>
          <w:lang w:val="es-MX"/>
        </w:rPr>
        <w:t xml:space="preserve"> 3243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hace reporte de impresora porque no imprime bien la segunda cara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 xml:space="preserve">Se hace respaldo de computadora R-088 </w:t>
      </w:r>
    </w:p>
    <w:p w:rsidR="00151CD8" w:rsidRDefault="00151CD8" w:rsidP="00151CD8">
      <w:pPr>
        <w:pStyle w:val="Prrafodelista"/>
        <w:numPr>
          <w:ilvl w:val="0"/>
          <w:numId w:val="19"/>
        </w:numPr>
      </w:pPr>
      <w:r>
        <w:t xml:space="preserve">Se cambia </w:t>
      </w:r>
      <w:proofErr w:type="spellStart"/>
      <w:r>
        <w:t>computadora</w:t>
      </w:r>
      <w:proofErr w:type="spellEnd"/>
      <w:r>
        <w:t xml:space="preserve"> de Armando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lastRenderedPageBreak/>
        <w:t>Se crean perfiles para la "Décima Sexta Sesión Ordinaria del Consejo General" del día 15 de diciembre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desatora papel dentro de impresora/copiadora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crean perfiles para la " Sesión de la Comisión del Régimen de Partidos Políticos y Financiamiento"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le explica el peso de los archivos a Karla (lo referente a KB)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da apoyo en la " Sesión de la Comisión del Régimen de Partidos Políticos y Financiamiento"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 xml:space="preserve">Se le configura correo a Sergio Carranco en su </w:t>
      </w:r>
      <w:proofErr w:type="spellStart"/>
      <w:r w:rsidRPr="00151CD8">
        <w:rPr>
          <w:lang w:val="es-MX"/>
        </w:rPr>
        <w:t>ipad</w:t>
      </w:r>
      <w:proofErr w:type="spellEnd"/>
      <w:r w:rsidRPr="00151CD8">
        <w:rPr>
          <w:lang w:val="es-MX"/>
        </w:rPr>
        <w:t xml:space="preserve"> y su celular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ayuda a pasar una tabla en Excel pasarla a Word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da apoyo para la "Décima Sexta Sesión Ordinaria del Consejo General" del día 15 de diciembre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crean perfiles para la "Tercera Sesión Ordinaria del Comité de Transparencia y Acceso a la Información"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hace reporte por maquina con problemas, se decide cambiar computadora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da apoyo en la "Tercera Sesión Ordinaria del Comité de Transparencia y Acceso a la Información"</w:t>
      </w:r>
    </w:p>
    <w:p w:rsidR="00151CD8" w:rsidRPr="00151CD8" w:rsidRDefault="00151CD8" w:rsidP="00151CD8">
      <w:pPr>
        <w:pStyle w:val="Prrafodelista"/>
        <w:numPr>
          <w:ilvl w:val="0"/>
          <w:numId w:val="19"/>
        </w:numPr>
        <w:rPr>
          <w:lang w:val="es-MX"/>
        </w:rPr>
      </w:pPr>
      <w:r w:rsidRPr="00151CD8">
        <w:rPr>
          <w:lang w:val="es-MX"/>
        </w:rPr>
        <w:t>Se crean perfiles para la "Quincuagésima Séptima Sesión Extraordinaria"</w:t>
      </w:r>
    </w:p>
    <w:p w:rsidR="002A75AD" w:rsidRDefault="002A75AD" w:rsidP="000108B3">
      <w:pPr>
        <w:rPr>
          <w:b/>
          <w:lang w:val="es-MX"/>
        </w:rPr>
      </w:pPr>
    </w:p>
    <w:p w:rsidR="002A75AD" w:rsidRDefault="002A75AD">
      <w:pPr>
        <w:rPr>
          <w:b/>
          <w:lang w:val="es-MX"/>
        </w:rPr>
      </w:pPr>
      <w:bookmarkStart w:id="0" w:name="_GoBack"/>
      <w:bookmarkEnd w:id="0"/>
    </w:p>
    <w:sectPr w:rsidR="002A75AD" w:rsidSect="000108B3">
      <w:headerReference w:type="default" r:id="rId78"/>
      <w:footerReference w:type="default" r:id="rId7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2CD" w:rsidRDefault="00E162CD" w:rsidP="00D4466C">
      <w:pPr>
        <w:spacing w:after="0" w:line="240" w:lineRule="auto"/>
      </w:pPr>
      <w:r>
        <w:separator/>
      </w:r>
    </w:p>
  </w:endnote>
  <w:endnote w:type="continuationSeparator" w:id="0">
    <w:p w:rsidR="00E162CD" w:rsidRDefault="00E162CD" w:rsidP="00D4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54"/>
      <w:gridCol w:w="884"/>
    </w:tblGrid>
    <w:tr w:rsidR="000108B3" w:rsidTr="00B05D5A">
      <w:tc>
        <w:tcPr>
          <w:tcW w:w="4500" w:type="pct"/>
          <w:tcBorders>
            <w:top w:val="single" w:sz="4" w:space="0" w:color="000000" w:themeColor="text1"/>
          </w:tcBorders>
        </w:tcPr>
        <w:p w:rsidR="000108B3" w:rsidRDefault="000108B3" w:rsidP="000108B3">
          <w:pPr>
            <w:pStyle w:val="Piedepgina"/>
            <w:jc w:val="right"/>
          </w:pPr>
          <w:r>
            <w:t xml:space="preserve"> |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0108B3" w:rsidRDefault="000108B3" w:rsidP="000108B3">
          <w:pPr>
            <w:pStyle w:val="Encabezado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A6339" w:rsidRPr="00EA6339">
            <w:rPr>
              <w:noProof/>
              <w:color w:val="FFFFFF" w:themeColor="background1"/>
            </w:rPr>
            <w:t>31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108B3" w:rsidRDefault="000108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2CD" w:rsidRDefault="00E162CD" w:rsidP="00D4466C">
      <w:pPr>
        <w:spacing w:after="0" w:line="240" w:lineRule="auto"/>
      </w:pPr>
      <w:r>
        <w:separator/>
      </w:r>
    </w:p>
  </w:footnote>
  <w:footnote w:type="continuationSeparator" w:id="0">
    <w:p w:rsidR="00E162CD" w:rsidRDefault="00E162CD" w:rsidP="00D44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8B3" w:rsidRPr="000108B3" w:rsidRDefault="000108B3" w:rsidP="000108B3">
    <w:pPr>
      <w:pStyle w:val="Encabezado"/>
      <w:tabs>
        <w:tab w:val="clear" w:pos="4252"/>
        <w:tab w:val="clear" w:pos="8504"/>
        <w:tab w:val="center" w:pos="4419"/>
        <w:tab w:val="right" w:pos="8838"/>
      </w:tabs>
      <w:jc w:val="right"/>
      <w:rPr>
        <w:rFonts w:ascii="Tahoma" w:hAnsi="Tahoma" w:cs="Tahoma"/>
        <w:lang w:val="es-MX"/>
      </w:rPr>
    </w:pPr>
    <w:r w:rsidRPr="00481D25">
      <w:rPr>
        <w:rFonts w:ascii="Tahoma" w:hAnsi="Tahoma" w:cs="Tahoma"/>
        <w:noProof/>
      </w:rPr>
      <w:drawing>
        <wp:anchor distT="0" distB="0" distL="114300" distR="114300" simplePos="0" relativeHeight="251659264" behindDoc="1" locked="0" layoutInCell="1" allowOverlap="1" wp14:anchorId="76FF7E8D" wp14:editId="42A6E673">
          <wp:simplePos x="0" y="0"/>
          <wp:positionH relativeFrom="column">
            <wp:posOffset>-3810</wp:posOffset>
          </wp:positionH>
          <wp:positionV relativeFrom="paragraph">
            <wp:posOffset>-4445</wp:posOffset>
          </wp:positionV>
          <wp:extent cx="1097915" cy="462280"/>
          <wp:effectExtent l="0" t="0" r="6985" b="0"/>
          <wp:wrapNone/>
          <wp:docPr id="42" name="Imagen 1" descr="http://www.ieebc.mx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eebc.mx/images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462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108B3">
      <w:rPr>
        <w:rFonts w:ascii="Tahoma" w:hAnsi="Tahoma" w:cs="Tahoma"/>
        <w:lang w:val="es-MX"/>
      </w:rPr>
      <w:t>Instituto Estatal Electoral de Baja California</w:t>
    </w:r>
  </w:p>
  <w:p w:rsidR="000108B3" w:rsidRPr="00481D25" w:rsidRDefault="000108B3" w:rsidP="000108B3">
    <w:pPr>
      <w:pStyle w:val="Encabezado"/>
      <w:jc w:val="right"/>
      <w:rPr>
        <w:rFonts w:ascii="Tahoma" w:hAnsi="Tahoma" w:cs="Tahoma"/>
      </w:rPr>
    </w:pPr>
    <w:r w:rsidRPr="000108B3">
      <w:rPr>
        <w:lang w:val="es-MX"/>
      </w:rPr>
      <w:t xml:space="preserve">                                                 </w:t>
    </w:r>
    <w:proofErr w:type="spellStart"/>
    <w:r w:rsidRPr="00481D25">
      <w:rPr>
        <w:rFonts w:ascii="Tahoma" w:hAnsi="Tahoma" w:cs="Tahoma"/>
      </w:rPr>
      <w:t>Coordinación</w:t>
    </w:r>
    <w:proofErr w:type="spellEnd"/>
    <w:r w:rsidRPr="00481D25">
      <w:rPr>
        <w:rFonts w:ascii="Tahoma" w:hAnsi="Tahoma" w:cs="Tahoma"/>
      </w:rPr>
      <w:t xml:space="preserve"> </w:t>
    </w:r>
    <w:proofErr w:type="spellStart"/>
    <w:r>
      <w:rPr>
        <w:rFonts w:ascii="Tahoma" w:hAnsi="Tahoma" w:cs="Tahoma"/>
      </w:rPr>
      <w:t>Informática</w:t>
    </w:r>
    <w:proofErr w:type="spellEnd"/>
    <w:r>
      <w:rPr>
        <w:rFonts w:ascii="Tahoma" w:hAnsi="Tahoma" w:cs="Tahoma"/>
      </w:rPr>
      <w:t xml:space="preserve"> y </w:t>
    </w:r>
    <w:proofErr w:type="spellStart"/>
    <w:r>
      <w:rPr>
        <w:rFonts w:ascii="Tahoma" w:hAnsi="Tahoma" w:cs="Tahoma"/>
      </w:rPr>
      <w:t>Estadística</w:t>
    </w:r>
    <w:proofErr w:type="spellEnd"/>
    <w:r>
      <w:rPr>
        <w:rFonts w:ascii="Tahoma" w:hAnsi="Tahoma" w:cs="Tahoma"/>
      </w:rPr>
      <w:t xml:space="preserve"> Electoral</w:t>
    </w:r>
  </w:p>
  <w:p w:rsidR="000108B3" w:rsidRPr="00B931D2" w:rsidRDefault="000108B3" w:rsidP="000108B3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8"/>
        <w:szCs w:val="32"/>
      </w:rPr>
    </w:pPr>
  </w:p>
  <w:p w:rsidR="000108B3" w:rsidRPr="00481D25" w:rsidRDefault="000108B3" w:rsidP="000108B3">
    <w:pPr>
      <w:pStyle w:val="Encabezado"/>
    </w:pPr>
  </w:p>
  <w:p w:rsidR="00D4466C" w:rsidRPr="000108B3" w:rsidRDefault="00D4466C" w:rsidP="000108B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B2B1F"/>
    <w:multiLevelType w:val="hybridMultilevel"/>
    <w:tmpl w:val="1CBCC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74ECA"/>
    <w:multiLevelType w:val="hybridMultilevel"/>
    <w:tmpl w:val="AF689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B3EA2"/>
    <w:multiLevelType w:val="hybridMultilevel"/>
    <w:tmpl w:val="B5D8C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A6C67"/>
    <w:multiLevelType w:val="hybridMultilevel"/>
    <w:tmpl w:val="55505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42289"/>
    <w:multiLevelType w:val="hybridMultilevel"/>
    <w:tmpl w:val="7128A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F3746"/>
    <w:multiLevelType w:val="hybridMultilevel"/>
    <w:tmpl w:val="58E00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D56E9"/>
    <w:multiLevelType w:val="hybridMultilevel"/>
    <w:tmpl w:val="09F45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52123"/>
    <w:multiLevelType w:val="hybridMultilevel"/>
    <w:tmpl w:val="0C74FBAE"/>
    <w:lvl w:ilvl="0" w:tplc="680CEE02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492B2950"/>
    <w:multiLevelType w:val="hybridMultilevel"/>
    <w:tmpl w:val="168A3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70E16"/>
    <w:multiLevelType w:val="hybridMultilevel"/>
    <w:tmpl w:val="D4705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31998"/>
    <w:multiLevelType w:val="hybridMultilevel"/>
    <w:tmpl w:val="F328CBC4"/>
    <w:lvl w:ilvl="0" w:tplc="BAFE4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30203"/>
    <w:multiLevelType w:val="hybridMultilevel"/>
    <w:tmpl w:val="E0580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D1EC5"/>
    <w:multiLevelType w:val="hybridMultilevel"/>
    <w:tmpl w:val="508200C0"/>
    <w:lvl w:ilvl="0" w:tplc="4866FA9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9D7CAD"/>
    <w:multiLevelType w:val="hybridMultilevel"/>
    <w:tmpl w:val="7B223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B7A2D"/>
    <w:multiLevelType w:val="hybridMultilevel"/>
    <w:tmpl w:val="BD0C2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325DC3"/>
    <w:multiLevelType w:val="hybridMultilevel"/>
    <w:tmpl w:val="BF7C9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D031E"/>
    <w:multiLevelType w:val="hybridMultilevel"/>
    <w:tmpl w:val="70FA8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A07F0"/>
    <w:multiLevelType w:val="hybridMultilevel"/>
    <w:tmpl w:val="4F9C6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DE48C1"/>
    <w:multiLevelType w:val="hybridMultilevel"/>
    <w:tmpl w:val="36C6A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C4947"/>
    <w:multiLevelType w:val="hybridMultilevel"/>
    <w:tmpl w:val="CDAC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667C1"/>
    <w:multiLevelType w:val="hybridMultilevel"/>
    <w:tmpl w:val="3FB688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10"/>
  </w:num>
  <w:num w:numId="5">
    <w:abstractNumId w:val="6"/>
  </w:num>
  <w:num w:numId="6">
    <w:abstractNumId w:val="19"/>
  </w:num>
  <w:num w:numId="7">
    <w:abstractNumId w:val="11"/>
  </w:num>
  <w:num w:numId="8">
    <w:abstractNumId w:val="13"/>
  </w:num>
  <w:num w:numId="9">
    <w:abstractNumId w:val="14"/>
  </w:num>
  <w:num w:numId="10">
    <w:abstractNumId w:val="8"/>
  </w:num>
  <w:num w:numId="11">
    <w:abstractNumId w:val="20"/>
  </w:num>
  <w:num w:numId="12">
    <w:abstractNumId w:val="16"/>
  </w:num>
  <w:num w:numId="13">
    <w:abstractNumId w:val="17"/>
  </w:num>
  <w:num w:numId="14">
    <w:abstractNumId w:val="18"/>
  </w:num>
  <w:num w:numId="15">
    <w:abstractNumId w:val="5"/>
  </w:num>
  <w:num w:numId="16">
    <w:abstractNumId w:val="2"/>
  </w:num>
  <w:num w:numId="17">
    <w:abstractNumId w:val="7"/>
  </w:num>
  <w:num w:numId="18">
    <w:abstractNumId w:val="9"/>
  </w:num>
  <w:num w:numId="19">
    <w:abstractNumId w:val="4"/>
  </w:num>
  <w:num w:numId="20">
    <w:abstractNumId w:val="1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568"/>
    <w:rsid w:val="000053A6"/>
    <w:rsid w:val="000108B3"/>
    <w:rsid w:val="00047654"/>
    <w:rsid w:val="00053AF8"/>
    <w:rsid w:val="000E692B"/>
    <w:rsid w:val="000F1819"/>
    <w:rsid w:val="00151CD8"/>
    <w:rsid w:val="00155AF9"/>
    <w:rsid w:val="001712D3"/>
    <w:rsid w:val="00190486"/>
    <w:rsid w:val="001C2359"/>
    <w:rsid w:val="002169A5"/>
    <w:rsid w:val="00257D47"/>
    <w:rsid w:val="002A2C36"/>
    <w:rsid w:val="002A75AD"/>
    <w:rsid w:val="002B0F8F"/>
    <w:rsid w:val="002C2A90"/>
    <w:rsid w:val="003322E2"/>
    <w:rsid w:val="00334C9D"/>
    <w:rsid w:val="00352010"/>
    <w:rsid w:val="003679F9"/>
    <w:rsid w:val="003721AE"/>
    <w:rsid w:val="00375728"/>
    <w:rsid w:val="00383401"/>
    <w:rsid w:val="003C6A8A"/>
    <w:rsid w:val="0040035B"/>
    <w:rsid w:val="00423F15"/>
    <w:rsid w:val="00457E2D"/>
    <w:rsid w:val="004A7DB2"/>
    <w:rsid w:val="005122AA"/>
    <w:rsid w:val="005531BB"/>
    <w:rsid w:val="00554435"/>
    <w:rsid w:val="0057344B"/>
    <w:rsid w:val="005C1137"/>
    <w:rsid w:val="005F7276"/>
    <w:rsid w:val="00641062"/>
    <w:rsid w:val="0064166C"/>
    <w:rsid w:val="006C2315"/>
    <w:rsid w:val="006D637E"/>
    <w:rsid w:val="00723B86"/>
    <w:rsid w:val="0077183C"/>
    <w:rsid w:val="008456D8"/>
    <w:rsid w:val="008631BC"/>
    <w:rsid w:val="0088668E"/>
    <w:rsid w:val="008E6487"/>
    <w:rsid w:val="00911CFB"/>
    <w:rsid w:val="0095528E"/>
    <w:rsid w:val="00990981"/>
    <w:rsid w:val="009F411A"/>
    <w:rsid w:val="00A32523"/>
    <w:rsid w:val="00AA20A7"/>
    <w:rsid w:val="00AB76CF"/>
    <w:rsid w:val="00AC1863"/>
    <w:rsid w:val="00AD3139"/>
    <w:rsid w:val="00AD4D4D"/>
    <w:rsid w:val="00AE4A0B"/>
    <w:rsid w:val="00AF65D3"/>
    <w:rsid w:val="00B32060"/>
    <w:rsid w:val="00B76E9A"/>
    <w:rsid w:val="00BC3306"/>
    <w:rsid w:val="00D4466C"/>
    <w:rsid w:val="00D677D4"/>
    <w:rsid w:val="00E05568"/>
    <w:rsid w:val="00E124DF"/>
    <w:rsid w:val="00E15C87"/>
    <w:rsid w:val="00E162CD"/>
    <w:rsid w:val="00E22044"/>
    <w:rsid w:val="00E56CCB"/>
    <w:rsid w:val="00E814A1"/>
    <w:rsid w:val="00EA6339"/>
    <w:rsid w:val="00ED2CEC"/>
    <w:rsid w:val="00EF5B45"/>
    <w:rsid w:val="00EF692A"/>
    <w:rsid w:val="00F072C6"/>
    <w:rsid w:val="00F2064E"/>
    <w:rsid w:val="00F3781E"/>
    <w:rsid w:val="00F55F86"/>
    <w:rsid w:val="00F85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70216E-D359-4DC2-82AA-FB76DEB7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B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6C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1A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4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466C"/>
  </w:style>
  <w:style w:type="paragraph" w:styleId="Piedepgina">
    <w:name w:val="footer"/>
    <w:basedOn w:val="Normal"/>
    <w:link w:val="PiedepginaCar"/>
    <w:uiPriority w:val="99"/>
    <w:unhideWhenUsed/>
    <w:rsid w:val="00D44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466C"/>
  </w:style>
  <w:style w:type="character" w:customStyle="1" w:styleId="apple-converted-space">
    <w:name w:val="apple-converted-space"/>
    <w:basedOn w:val="Fuentedeprrafopredeter"/>
    <w:rsid w:val="00D4466C"/>
  </w:style>
  <w:style w:type="table" w:styleId="Tablaconcuadrcula">
    <w:name w:val="Table Grid"/>
    <w:basedOn w:val="Tablanormal"/>
    <w:uiPriority w:val="59"/>
    <w:rsid w:val="00216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hyperlink" Target="http://www.ieebc.mx/archivos/sesiones/comisiones/2016/comitetransparencia/IIORD.pdf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hyperlink" Target="https://www.youtube.com/watch?v=wXaVXRw7ncc" TargetMode="External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hyperlink" Target="https://www.youtube.com/watch?v=wXaVXRw7ncc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hyperlink" Target="http://www.ieebc.mx/archivos/sesiones/comisiones/2016/comitetransparencia/IIORD.pdf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72" Type="http://schemas.openxmlformats.org/officeDocument/2006/relationships/hyperlink" Target="https://www.youtube.com/watch?v=wXaVXRw7ncc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hyperlink" Target="https://www.youtube.com/watch?v=wXaVXRw7nc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3494</Words>
  <Characters>19917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Africa</dc:creator>
  <cp:lastModifiedBy>Administrador</cp:lastModifiedBy>
  <cp:revision>11</cp:revision>
  <dcterms:created xsi:type="dcterms:W3CDTF">2017-02-17T22:25:00Z</dcterms:created>
  <dcterms:modified xsi:type="dcterms:W3CDTF">2017-02-20T22:39:00Z</dcterms:modified>
</cp:coreProperties>
</file>