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7D" w:rsidRDefault="002F597D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Reglamento Interior del Instituto Estatal Electoral de Baja California</w:t>
      </w:r>
    </w:p>
    <w:p w:rsidR="002F597D" w:rsidRDefault="002F597D" w:rsidP="003970F5">
      <w:pPr>
        <w:pStyle w:val="Default"/>
        <w:rPr>
          <w:b/>
          <w:bCs/>
          <w:sz w:val="23"/>
          <w:szCs w:val="23"/>
        </w:rPr>
      </w:pPr>
    </w:p>
    <w:p w:rsidR="003970F5" w:rsidRDefault="003970F5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Artículo 3</w:t>
      </w:r>
      <w:r w:rsidR="00AC6EAF">
        <w:rPr>
          <w:b/>
          <w:bCs/>
          <w:sz w:val="23"/>
          <w:szCs w:val="23"/>
        </w:rPr>
        <w:t>8 BIS</w:t>
      </w:r>
      <w:r w:rsidR="007E3B5A">
        <w:rPr>
          <w:b/>
          <w:bCs/>
          <w:sz w:val="23"/>
          <w:szCs w:val="23"/>
        </w:rPr>
        <w:t xml:space="preserve"> </w:t>
      </w:r>
      <w:r w:rsidR="00F61B19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</w:p>
    <w:p w:rsidR="003970F5" w:rsidRDefault="003970F5" w:rsidP="003970F5">
      <w:pPr>
        <w:pStyle w:val="Default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1. Son atribuciones de la Comisión Especial de Innovación Tecnológica: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a) Conocer y dictaminar los proyectos de políticas y programas generales que coadyuven en materia de informática y Telecomunicaciones;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b) Elaborar y proponer mejores prácticas y estándares, así como aplicar normas nacionales e internacionales a los procesos relacionados con tecnologías de la información y en materia de seguridad informática a nivel institucional;</w:t>
      </w:r>
    </w:p>
    <w:p w:rsid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c) Supervisar el desarrollo, la implementación y la modernización de los sistemas y servicios informáticos y de telecomunicaciones que genere la Coordinación de Informática y Estadística Electoral;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d) Vigilar la operación, modernización. actualización y mantenimiento de la infraest</w:t>
      </w:r>
      <w:bookmarkStart w:id="0" w:name="_GoBack"/>
      <w:bookmarkEnd w:id="0"/>
      <w:r w:rsidRPr="00F61B19">
        <w:rPr>
          <w:sz w:val="23"/>
          <w:szCs w:val="23"/>
        </w:rPr>
        <w:t>ructura informática del Instituto Electoral;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e) Elaborar los estudios de viabilidad para la definición de los recursos, equipo y sistemas de cómputo que requiera el desarrollo e implementación-del Programa de Resultados Electorales Preliminares y los conteos rápidos institucionales, de conformidad con las normas vigentes;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f) Elaborar los proyectos y estudios, con el fin de determinar la viabilidad de otras formas de votación electoral, mediante el uso de nuevas tecnologías, sin demérito de la autenticidad y de la secrecía del voto; y</w:t>
      </w:r>
    </w:p>
    <w:p w:rsidR="00F61B19" w:rsidRPr="00F61B19" w:rsidRDefault="00F61B19" w:rsidP="00F61B19">
      <w:pPr>
        <w:pStyle w:val="Default"/>
        <w:jc w:val="both"/>
        <w:rPr>
          <w:sz w:val="23"/>
          <w:szCs w:val="23"/>
        </w:rPr>
      </w:pPr>
    </w:p>
    <w:p w:rsidR="00F61B19" w:rsidRDefault="00F61B19" w:rsidP="00F61B19">
      <w:pPr>
        <w:pStyle w:val="Default"/>
        <w:jc w:val="both"/>
        <w:rPr>
          <w:sz w:val="23"/>
          <w:szCs w:val="23"/>
        </w:rPr>
      </w:pPr>
      <w:r w:rsidRPr="00F61B19">
        <w:rPr>
          <w:sz w:val="23"/>
          <w:szCs w:val="23"/>
        </w:rPr>
        <w:t>g) Las demás que le confiera el Consejo General y la normatividad aplicable.</w:t>
      </w:r>
    </w:p>
    <w:sectPr w:rsidR="00F61B19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7E3B5A"/>
    <w:rsid w:val="00AC6EAF"/>
    <w:rsid w:val="00D56FDD"/>
    <w:rsid w:val="00DC1493"/>
    <w:rsid w:val="00E90B35"/>
    <w:rsid w:val="00F61B19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464C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2021-01-28T05:47:00Z</dcterms:created>
  <dcterms:modified xsi:type="dcterms:W3CDTF">2021-01-28T05:48:00Z</dcterms:modified>
</cp:coreProperties>
</file>