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71DC" w14:textId="000376CF" w:rsidR="00A465C9" w:rsidRPr="00F045B1" w:rsidRDefault="00A465C9" w:rsidP="00F045B1">
      <w:pPr>
        <w:pStyle w:val="Sinespaciado"/>
        <w:spacing w:line="360" w:lineRule="auto"/>
        <w:jc w:val="both"/>
        <w:rPr>
          <w:rFonts w:cs="Humanst521 BT"/>
          <w:b/>
          <w:sz w:val="26"/>
          <w:szCs w:val="26"/>
        </w:rPr>
      </w:pPr>
      <w:r w:rsidRPr="00F045B1">
        <w:rPr>
          <w:sz w:val="26"/>
          <w:szCs w:val="26"/>
        </w:rPr>
        <w:t xml:space="preserve">En la ciudad de Mexicali, Baja California, siendo </w:t>
      </w:r>
      <w:r w:rsidR="00A00CC8" w:rsidRPr="00C945BB">
        <w:rPr>
          <w:sz w:val="26"/>
          <w:szCs w:val="26"/>
        </w:rPr>
        <w:t xml:space="preserve">las </w:t>
      </w:r>
      <w:r w:rsidR="004B7541" w:rsidRPr="00C945BB">
        <w:rPr>
          <w:sz w:val="26"/>
          <w:szCs w:val="26"/>
        </w:rPr>
        <w:t>diecinueve</w:t>
      </w:r>
      <w:r w:rsidR="00D642AB" w:rsidRPr="00C945BB">
        <w:rPr>
          <w:sz w:val="26"/>
          <w:szCs w:val="26"/>
        </w:rPr>
        <w:t xml:space="preserve"> horas</w:t>
      </w:r>
      <w:r w:rsidR="00997918" w:rsidRPr="00C945BB">
        <w:rPr>
          <w:sz w:val="26"/>
          <w:szCs w:val="26"/>
        </w:rPr>
        <w:t xml:space="preserve"> con </w:t>
      </w:r>
      <w:r w:rsidR="00D642AB" w:rsidRPr="00C945BB">
        <w:rPr>
          <w:sz w:val="26"/>
          <w:szCs w:val="26"/>
        </w:rPr>
        <w:t>seis</w:t>
      </w:r>
      <w:r w:rsidRPr="00C945BB">
        <w:rPr>
          <w:sz w:val="26"/>
          <w:szCs w:val="26"/>
        </w:rPr>
        <w:t xml:space="preserve"> minutos del día </w:t>
      </w:r>
      <w:r w:rsidR="00D642AB" w:rsidRPr="00C945BB">
        <w:rPr>
          <w:sz w:val="26"/>
          <w:szCs w:val="26"/>
        </w:rPr>
        <w:t>veinti</w:t>
      </w:r>
      <w:r w:rsidR="004B7541" w:rsidRPr="00C945BB">
        <w:rPr>
          <w:sz w:val="26"/>
          <w:szCs w:val="26"/>
        </w:rPr>
        <w:t>cuatro</w:t>
      </w:r>
      <w:r w:rsidR="00AB0EE5" w:rsidRPr="00C945BB">
        <w:rPr>
          <w:sz w:val="26"/>
          <w:szCs w:val="26"/>
        </w:rPr>
        <w:t xml:space="preserve"> de </w:t>
      </w:r>
      <w:r w:rsidR="004B7541" w:rsidRPr="00C945BB">
        <w:rPr>
          <w:sz w:val="26"/>
          <w:szCs w:val="26"/>
        </w:rPr>
        <w:t>febrero</w:t>
      </w:r>
      <w:r w:rsidR="00F910E3" w:rsidRPr="00C945BB">
        <w:rPr>
          <w:sz w:val="26"/>
          <w:szCs w:val="26"/>
        </w:rPr>
        <w:t xml:space="preserve"> </w:t>
      </w:r>
      <w:r w:rsidRPr="00C945BB">
        <w:rPr>
          <w:sz w:val="26"/>
          <w:szCs w:val="26"/>
        </w:rPr>
        <w:t>del año dos mil veinte,</w:t>
      </w:r>
      <w:r w:rsidRPr="00F045B1">
        <w:rPr>
          <w:sz w:val="26"/>
          <w:szCs w:val="26"/>
        </w:rPr>
        <w:t xml:space="preserve"> en cumplimiento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F045B1">
        <w:rPr>
          <w:sz w:val="26"/>
          <w:szCs w:val="26"/>
        </w:rPr>
        <w:t>a</w:t>
      </w:r>
      <w:r w:rsidRPr="00F045B1">
        <w:rPr>
          <w:sz w:val="26"/>
          <w:szCs w:val="26"/>
        </w:rPr>
        <w:t xml:space="preserve"> </w:t>
      </w:r>
      <w:r w:rsidR="00F910E3" w:rsidRPr="00F045B1">
        <w:rPr>
          <w:sz w:val="26"/>
          <w:szCs w:val="26"/>
        </w:rPr>
        <w:t xml:space="preserve">presidenta </w:t>
      </w:r>
      <w:r w:rsidRPr="00F045B1">
        <w:rPr>
          <w:sz w:val="26"/>
          <w:szCs w:val="26"/>
        </w:rPr>
        <w:t xml:space="preserve">de la Comisión, a efecto de celebrar sesión de dictaminación de la Comisión de </w:t>
      </w:r>
      <w:r w:rsidR="00D97966">
        <w:rPr>
          <w:sz w:val="26"/>
          <w:szCs w:val="26"/>
        </w:rPr>
        <w:t xml:space="preserve">Procesos Electorales </w:t>
      </w:r>
      <w:r w:rsidRPr="00F045B1">
        <w:rPr>
          <w:sz w:val="26"/>
          <w:szCs w:val="26"/>
        </w:rPr>
        <w:t>del Consejo General del Instituto Estatal Electoral de Baja California de manera virtual o a distancia a través de la herramienta tecnológica de sesiones virtuales, las siguientes personas: -------------------------------------------------------------------------------------------------</w:t>
      </w:r>
      <w:r w:rsidR="00D642AB">
        <w:rPr>
          <w:sz w:val="26"/>
          <w:szCs w:val="26"/>
        </w:rPr>
        <w:t>------------------------------------------------------</w:t>
      </w:r>
      <w:r w:rsidRPr="00F045B1">
        <w:rPr>
          <w:sz w:val="26"/>
          <w:szCs w:val="26"/>
        </w:rPr>
        <w:t>-----</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2215B3" w:rsidRPr="00F045B1" w14:paraId="6016771B" w14:textId="77777777" w:rsidTr="00B21374">
        <w:trPr>
          <w:trHeight w:val="20"/>
        </w:trPr>
        <w:tc>
          <w:tcPr>
            <w:tcW w:w="4678" w:type="dxa"/>
          </w:tcPr>
          <w:p w14:paraId="7D3F279A" w14:textId="32BC71FF" w:rsidR="002215B3" w:rsidRPr="00F045B1" w:rsidRDefault="002215B3" w:rsidP="00F045B1">
            <w:pPr>
              <w:pStyle w:val="Sinespaciado"/>
              <w:spacing w:line="360" w:lineRule="auto"/>
              <w:jc w:val="both"/>
              <w:rPr>
                <w:sz w:val="26"/>
                <w:szCs w:val="26"/>
              </w:rPr>
            </w:pPr>
            <w:r w:rsidRPr="00F045B1">
              <w:rPr>
                <w:sz w:val="26"/>
                <w:szCs w:val="26"/>
              </w:rPr>
              <w:t xml:space="preserve">C. </w:t>
            </w:r>
            <w:r w:rsidR="003F3132">
              <w:rPr>
                <w:sz w:val="26"/>
                <w:szCs w:val="26"/>
              </w:rPr>
              <w:t>JORGE ALBERTO ARANDA MIRANDA</w:t>
            </w:r>
            <w:r w:rsidRPr="00F045B1">
              <w:rPr>
                <w:sz w:val="26"/>
                <w:szCs w:val="26"/>
              </w:rPr>
              <w:t>,</w:t>
            </w:r>
          </w:p>
        </w:tc>
        <w:tc>
          <w:tcPr>
            <w:tcW w:w="4253" w:type="dxa"/>
          </w:tcPr>
          <w:p w14:paraId="7ADF358E" w14:textId="76CE2697" w:rsidR="002215B3" w:rsidRPr="00F045B1" w:rsidRDefault="002215B3" w:rsidP="00F045B1">
            <w:pPr>
              <w:pStyle w:val="Sinespaciado"/>
              <w:spacing w:line="360" w:lineRule="auto"/>
              <w:jc w:val="both"/>
              <w:rPr>
                <w:sz w:val="26"/>
                <w:szCs w:val="26"/>
              </w:rPr>
            </w:pPr>
            <w:r w:rsidRPr="00F045B1">
              <w:rPr>
                <w:sz w:val="26"/>
                <w:szCs w:val="26"/>
              </w:rPr>
              <w:t>CONSEJER</w:t>
            </w:r>
            <w:r w:rsidR="003F3132">
              <w:rPr>
                <w:sz w:val="26"/>
                <w:szCs w:val="26"/>
              </w:rPr>
              <w:t>O</w:t>
            </w:r>
            <w:r w:rsidRPr="00F045B1">
              <w:rPr>
                <w:sz w:val="26"/>
                <w:szCs w:val="26"/>
              </w:rPr>
              <w:t xml:space="preserve"> PRESIDENT</w:t>
            </w:r>
            <w:r w:rsidR="003F3132">
              <w:rPr>
                <w:sz w:val="26"/>
                <w:szCs w:val="26"/>
              </w:rPr>
              <w:t>E</w:t>
            </w:r>
            <w:r w:rsidRPr="00F045B1">
              <w:rPr>
                <w:sz w:val="26"/>
                <w:szCs w:val="26"/>
              </w:rPr>
              <w:t xml:space="preserve"> DE LA COMISIÓN;</w:t>
            </w:r>
          </w:p>
        </w:tc>
      </w:tr>
      <w:tr w:rsidR="009C3D92" w:rsidRPr="00F045B1" w14:paraId="6BE63195" w14:textId="77777777" w:rsidTr="008B0763">
        <w:trPr>
          <w:trHeight w:val="20"/>
        </w:trPr>
        <w:tc>
          <w:tcPr>
            <w:tcW w:w="4678" w:type="dxa"/>
          </w:tcPr>
          <w:p w14:paraId="58E41DA6" w14:textId="77777777" w:rsidR="009C3D92" w:rsidRPr="00F045B1" w:rsidRDefault="009C3D92" w:rsidP="00F045B1">
            <w:pPr>
              <w:pStyle w:val="Sinespaciado"/>
              <w:spacing w:line="360" w:lineRule="auto"/>
              <w:jc w:val="both"/>
              <w:rPr>
                <w:sz w:val="26"/>
                <w:szCs w:val="26"/>
              </w:rPr>
            </w:pPr>
            <w:r w:rsidRPr="00F045B1">
              <w:rPr>
                <w:sz w:val="26"/>
                <w:szCs w:val="26"/>
              </w:rPr>
              <w:t>C. ABEL ALFREDO MUÑOZ PEDRAZA,</w:t>
            </w:r>
          </w:p>
        </w:tc>
        <w:tc>
          <w:tcPr>
            <w:tcW w:w="4253" w:type="dxa"/>
          </w:tcPr>
          <w:p w14:paraId="42525726" w14:textId="77777777" w:rsidR="009C3D92" w:rsidRPr="00F045B1" w:rsidRDefault="009C3D92" w:rsidP="00F045B1">
            <w:pPr>
              <w:pStyle w:val="Sinespaciado"/>
              <w:spacing w:line="360" w:lineRule="auto"/>
              <w:jc w:val="both"/>
              <w:rPr>
                <w:sz w:val="26"/>
                <w:szCs w:val="26"/>
              </w:rPr>
            </w:pPr>
            <w:r w:rsidRPr="00F045B1">
              <w:rPr>
                <w:sz w:val="26"/>
                <w:szCs w:val="26"/>
              </w:rPr>
              <w:t xml:space="preserve">VOCAL DE LA COMISIÓN; </w:t>
            </w:r>
          </w:p>
        </w:tc>
      </w:tr>
      <w:tr w:rsidR="004F0C61" w:rsidRPr="00F045B1" w14:paraId="3761A281" w14:textId="77777777" w:rsidTr="00B21374">
        <w:trPr>
          <w:trHeight w:val="20"/>
        </w:trPr>
        <w:tc>
          <w:tcPr>
            <w:tcW w:w="4678" w:type="dxa"/>
          </w:tcPr>
          <w:p w14:paraId="790906BA" w14:textId="5CDB9880" w:rsidR="004F0C61" w:rsidRPr="00F045B1" w:rsidRDefault="004F0C61" w:rsidP="00F045B1">
            <w:pPr>
              <w:pStyle w:val="Sinespaciado"/>
              <w:spacing w:line="360" w:lineRule="auto"/>
              <w:jc w:val="both"/>
              <w:rPr>
                <w:sz w:val="26"/>
                <w:szCs w:val="26"/>
              </w:rPr>
            </w:pPr>
            <w:r w:rsidRPr="00F045B1">
              <w:rPr>
                <w:sz w:val="26"/>
                <w:szCs w:val="26"/>
              </w:rPr>
              <w:t>C.</w:t>
            </w:r>
            <w:r w:rsidR="003F3132">
              <w:rPr>
                <w:sz w:val="26"/>
                <w:szCs w:val="26"/>
              </w:rPr>
              <w:t xml:space="preserve"> GRACIELA AMEZOLA CANSECO,</w:t>
            </w:r>
          </w:p>
        </w:tc>
        <w:tc>
          <w:tcPr>
            <w:tcW w:w="4253" w:type="dxa"/>
          </w:tcPr>
          <w:p w14:paraId="6A541976" w14:textId="77777777" w:rsidR="004F0C61" w:rsidRPr="00F045B1" w:rsidRDefault="004F0C61" w:rsidP="00F045B1">
            <w:pPr>
              <w:pStyle w:val="Sinespaciado"/>
              <w:spacing w:line="360" w:lineRule="auto"/>
              <w:jc w:val="both"/>
              <w:rPr>
                <w:sz w:val="26"/>
                <w:szCs w:val="26"/>
              </w:rPr>
            </w:pPr>
            <w:r w:rsidRPr="00F045B1">
              <w:rPr>
                <w:sz w:val="26"/>
                <w:szCs w:val="26"/>
              </w:rPr>
              <w:t xml:space="preserve">VOCAL DE LA COMISIÓN; </w:t>
            </w:r>
          </w:p>
        </w:tc>
      </w:tr>
      <w:tr w:rsidR="002215B3" w:rsidRPr="00F045B1" w14:paraId="798DC51C" w14:textId="77777777" w:rsidTr="00B21374">
        <w:trPr>
          <w:trHeight w:val="20"/>
        </w:trPr>
        <w:tc>
          <w:tcPr>
            <w:tcW w:w="4678" w:type="dxa"/>
          </w:tcPr>
          <w:p w14:paraId="21757F3F" w14:textId="77777777" w:rsidR="002215B3" w:rsidRDefault="003F3132" w:rsidP="00F045B1">
            <w:pPr>
              <w:pStyle w:val="Sinespaciado"/>
              <w:spacing w:line="360" w:lineRule="auto"/>
              <w:jc w:val="both"/>
              <w:rPr>
                <w:sz w:val="26"/>
                <w:szCs w:val="26"/>
              </w:rPr>
            </w:pPr>
            <w:r>
              <w:rPr>
                <w:sz w:val="26"/>
                <w:szCs w:val="26"/>
              </w:rPr>
              <w:t>LIC. IRIS BERENICE ANGELICA LOZANO RIVAS,</w:t>
            </w:r>
          </w:p>
          <w:p w14:paraId="37A3F226" w14:textId="56C76C37" w:rsidR="007C4658" w:rsidRPr="00F045B1" w:rsidRDefault="007C4658" w:rsidP="00F045B1">
            <w:pPr>
              <w:pStyle w:val="Sinespaciado"/>
              <w:spacing w:line="360" w:lineRule="auto"/>
              <w:jc w:val="both"/>
              <w:rPr>
                <w:sz w:val="26"/>
                <w:szCs w:val="26"/>
              </w:rPr>
            </w:pPr>
            <w:r>
              <w:rPr>
                <w:sz w:val="26"/>
                <w:szCs w:val="26"/>
              </w:rPr>
              <w:t>C. LORENZA GABRIELA SOBERANES EGUIR,</w:t>
            </w:r>
          </w:p>
        </w:tc>
        <w:tc>
          <w:tcPr>
            <w:tcW w:w="4253" w:type="dxa"/>
          </w:tcPr>
          <w:p w14:paraId="601A4919" w14:textId="56B39F38" w:rsidR="002215B3" w:rsidRDefault="002215B3" w:rsidP="00F045B1">
            <w:pPr>
              <w:pStyle w:val="Sinespaciado"/>
              <w:spacing w:line="360" w:lineRule="auto"/>
              <w:jc w:val="both"/>
              <w:rPr>
                <w:sz w:val="26"/>
                <w:szCs w:val="26"/>
              </w:rPr>
            </w:pPr>
            <w:r w:rsidRPr="00F045B1">
              <w:rPr>
                <w:sz w:val="26"/>
                <w:szCs w:val="26"/>
              </w:rPr>
              <w:t>SECRETARIO TÉCNICO DE LA COMISIÓN;</w:t>
            </w:r>
          </w:p>
          <w:p w14:paraId="43EFFD70" w14:textId="0B973EA1" w:rsidR="007C4658" w:rsidRDefault="007C4658" w:rsidP="00F045B1">
            <w:pPr>
              <w:pStyle w:val="Sinespaciado"/>
              <w:spacing w:line="360" w:lineRule="auto"/>
              <w:jc w:val="both"/>
              <w:rPr>
                <w:sz w:val="26"/>
                <w:szCs w:val="26"/>
              </w:rPr>
            </w:pPr>
            <w:r>
              <w:rPr>
                <w:sz w:val="26"/>
                <w:szCs w:val="26"/>
              </w:rPr>
              <w:t>CONSEJERA ELECTORAL</w:t>
            </w:r>
          </w:p>
          <w:p w14:paraId="2909E221" w14:textId="77777777" w:rsidR="003F3132" w:rsidRDefault="003F3132" w:rsidP="00F045B1">
            <w:pPr>
              <w:pStyle w:val="Sinespaciado"/>
              <w:spacing w:line="360" w:lineRule="auto"/>
              <w:jc w:val="both"/>
              <w:rPr>
                <w:sz w:val="26"/>
                <w:szCs w:val="26"/>
              </w:rPr>
            </w:pPr>
          </w:p>
          <w:p w14:paraId="278D79FE" w14:textId="35F3AC00" w:rsidR="003F3132" w:rsidRPr="00F045B1" w:rsidRDefault="003F3132" w:rsidP="00F045B1">
            <w:pPr>
              <w:pStyle w:val="Sinespaciado"/>
              <w:spacing w:line="360" w:lineRule="auto"/>
              <w:jc w:val="both"/>
              <w:rPr>
                <w:sz w:val="26"/>
                <w:szCs w:val="26"/>
              </w:rPr>
            </w:pPr>
          </w:p>
        </w:tc>
      </w:tr>
      <w:tr w:rsidR="001664A4" w:rsidRPr="00F045B1" w14:paraId="5F14D421" w14:textId="77777777" w:rsidTr="00B21374">
        <w:trPr>
          <w:trHeight w:val="20"/>
        </w:trPr>
        <w:tc>
          <w:tcPr>
            <w:tcW w:w="4678" w:type="dxa"/>
          </w:tcPr>
          <w:p w14:paraId="71EEBB78" w14:textId="05841C2F" w:rsidR="007C4658" w:rsidRDefault="007C4658" w:rsidP="00F045B1">
            <w:pPr>
              <w:pStyle w:val="Sinespaciado"/>
              <w:spacing w:line="360" w:lineRule="auto"/>
              <w:jc w:val="both"/>
              <w:rPr>
                <w:sz w:val="26"/>
                <w:szCs w:val="26"/>
              </w:rPr>
            </w:pPr>
            <w:r>
              <w:rPr>
                <w:sz w:val="26"/>
                <w:szCs w:val="26"/>
              </w:rPr>
              <w:t xml:space="preserve">C. JUAN CARLOS </w:t>
            </w:r>
            <w:r w:rsidR="00BE539D">
              <w:rPr>
                <w:sz w:val="26"/>
                <w:szCs w:val="26"/>
              </w:rPr>
              <w:t>TALAMANTE</w:t>
            </w:r>
          </w:p>
          <w:p w14:paraId="26FB75E5" w14:textId="77777777" w:rsidR="007C4658" w:rsidRDefault="007C4658" w:rsidP="00F045B1">
            <w:pPr>
              <w:pStyle w:val="Sinespaciado"/>
              <w:spacing w:line="360" w:lineRule="auto"/>
              <w:jc w:val="both"/>
              <w:rPr>
                <w:sz w:val="26"/>
                <w:szCs w:val="26"/>
              </w:rPr>
            </w:pPr>
          </w:p>
          <w:p w14:paraId="73BA1835" w14:textId="6FA60152" w:rsidR="00CB2B1D" w:rsidRPr="00F045B1" w:rsidRDefault="00CB2B1D" w:rsidP="00F045B1">
            <w:pPr>
              <w:pStyle w:val="Sinespaciado"/>
              <w:spacing w:line="360" w:lineRule="auto"/>
              <w:jc w:val="both"/>
              <w:rPr>
                <w:sz w:val="26"/>
                <w:szCs w:val="26"/>
              </w:rPr>
            </w:pPr>
            <w:r w:rsidRPr="00F045B1">
              <w:rPr>
                <w:sz w:val="26"/>
                <w:szCs w:val="26"/>
              </w:rPr>
              <w:t xml:space="preserve">C. </w:t>
            </w:r>
            <w:r w:rsidR="00632E81">
              <w:rPr>
                <w:sz w:val="26"/>
                <w:szCs w:val="26"/>
              </w:rPr>
              <w:t>ALEJANDRO JAEL BELTRAN GOMEZ</w:t>
            </w:r>
          </w:p>
          <w:p w14:paraId="6EB99781" w14:textId="586D49EE" w:rsidR="00CB2B1D" w:rsidRPr="00F045B1" w:rsidRDefault="00CB2B1D" w:rsidP="00F045B1">
            <w:pPr>
              <w:pStyle w:val="Sinespaciado"/>
              <w:spacing w:line="360" w:lineRule="auto"/>
              <w:jc w:val="both"/>
              <w:rPr>
                <w:sz w:val="26"/>
                <w:szCs w:val="26"/>
              </w:rPr>
            </w:pPr>
          </w:p>
        </w:tc>
        <w:tc>
          <w:tcPr>
            <w:tcW w:w="4253" w:type="dxa"/>
          </w:tcPr>
          <w:p w14:paraId="4537AEE0" w14:textId="77777777" w:rsidR="007C4658" w:rsidRDefault="007C4658" w:rsidP="00F045B1">
            <w:pPr>
              <w:pStyle w:val="Sinespaciado"/>
              <w:spacing w:line="360" w:lineRule="auto"/>
              <w:jc w:val="both"/>
              <w:rPr>
                <w:sz w:val="26"/>
                <w:szCs w:val="26"/>
              </w:rPr>
            </w:pPr>
            <w:r>
              <w:rPr>
                <w:sz w:val="26"/>
                <w:szCs w:val="26"/>
              </w:rPr>
              <w:lastRenderedPageBreak/>
              <w:t>REPRESENTANTE PROPIETARIO</w:t>
            </w:r>
          </w:p>
          <w:p w14:paraId="49259ABC" w14:textId="17E688D1" w:rsidR="007C4658" w:rsidRDefault="007C4658" w:rsidP="00F045B1">
            <w:pPr>
              <w:pStyle w:val="Sinespaciado"/>
              <w:spacing w:line="360" w:lineRule="auto"/>
              <w:jc w:val="both"/>
              <w:rPr>
                <w:sz w:val="26"/>
                <w:szCs w:val="26"/>
              </w:rPr>
            </w:pPr>
            <w:r>
              <w:rPr>
                <w:sz w:val="26"/>
                <w:szCs w:val="26"/>
              </w:rPr>
              <w:lastRenderedPageBreak/>
              <w:t>PARTIDO ACCION NACIONAL;</w:t>
            </w:r>
          </w:p>
          <w:p w14:paraId="60F62C78" w14:textId="2A213D79" w:rsidR="00CB2B1D" w:rsidRPr="00F045B1" w:rsidRDefault="00CB2B1D" w:rsidP="00F045B1">
            <w:pPr>
              <w:pStyle w:val="Sinespaciado"/>
              <w:spacing w:line="360" w:lineRule="auto"/>
              <w:jc w:val="both"/>
              <w:rPr>
                <w:sz w:val="26"/>
                <w:szCs w:val="26"/>
              </w:rPr>
            </w:pPr>
            <w:r w:rsidRPr="00F045B1">
              <w:rPr>
                <w:sz w:val="26"/>
                <w:szCs w:val="26"/>
              </w:rPr>
              <w:t xml:space="preserve">REPRESENTANTE PROPIETARIO </w:t>
            </w:r>
            <w:r w:rsidR="00632E81">
              <w:rPr>
                <w:sz w:val="26"/>
                <w:szCs w:val="26"/>
              </w:rPr>
              <w:t>PARTIDO REVOLUCIONARIO;</w:t>
            </w:r>
          </w:p>
        </w:tc>
      </w:tr>
      <w:tr w:rsidR="002215B3" w:rsidRPr="00F045B1" w14:paraId="20417A30" w14:textId="77777777" w:rsidTr="00B21374">
        <w:trPr>
          <w:trHeight w:val="20"/>
        </w:trPr>
        <w:tc>
          <w:tcPr>
            <w:tcW w:w="4678" w:type="dxa"/>
          </w:tcPr>
          <w:p w14:paraId="3D756E21" w14:textId="269EBC13" w:rsidR="002215B3" w:rsidRPr="00F045B1" w:rsidRDefault="002215B3" w:rsidP="00F045B1">
            <w:pPr>
              <w:pStyle w:val="Sinespaciado"/>
              <w:spacing w:line="360" w:lineRule="auto"/>
              <w:jc w:val="both"/>
              <w:rPr>
                <w:sz w:val="26"/>
                <w:szCs w:val="26"/>
              </w:rPr>
            </w:pPr>
            <w:r w:rsidRPr="00F045B1">
              <w:rPr>
                <w:sz w:val="26"/>
                <w:szCs w:val="26"/>
              </w:rPr>
              <w:lastRenderedPageBreak/>
              <w:t xml:space="preserve">C. </w:t>
            </w:r>
            <w:r w:rsidR="00632E81">
              <w:rPr>
                <w:sz w:val="26"/>
                <w:szCs w:val="26"/>
              </w:rPr>
              <w:t>HARRY EDUARDO ZATARAIN VALDEZ</w:t>
            </w:r>
          </w:p>
          <w:p w14:paraId="18CD2399" w14:textId="77777777" w:rsidR="00272620" w:rsidRPr="00F045B1" w:rsidRDefault="00272620" w:rsidP="00F045B1">
            <w:pPr>
              <w:pStyle w:val="Sinespaciado"/>
              <w:spacing w:line="360" w:lineRule="auto"/>
              <w:jc w:val="both"/>
              <w:rPr>
                <w:sz w:val="26"/>
                <w:szCs w:val="26"/>
              </w:rPr>
            </w:pPr>
          </w:p>
          <w:p w14:paraId="54C60123" w14:textId="77358017" w:rsidR="00272620" w:rsidRPr="00F045B1" w:rsidRDefault="00272620" w:rsidP="00F045B1">
            <w:pPr>
              <w:pStyle w:val="Sinespaciado"/>
              <w:spacing w:line="360" w:lineRule="auto"/>
              <w:jc w:val="both"/>
              <w:rPr>
                <w:sz w:val="26"/>
                <w:szCs w:val="26"/>
              </w:rPr>
            </w:pPr>
            <w:r w:rsidRPr="00F045B1">
              <w:rPr>
                <w:sz w:val="26"/>
                <w:szCs w:val="26"/>
              </w:rPr>
              <w:t xml:space="preserve">C. </w:t>
            </w:r>
            <w:r w:rsidR="003F3132">
              <w:rPr>
                <w:sz w:val="26"/>
                <w:szCs w:val="26"/>
              </w:rPr>
              <w:t xml:space="preserve">PEDRO MANUEL ATHIA GARCÍA </w:t>
            </w:r>
          </w:p>
        </w:tc>
        <w:tc>
          <w:tcPr>
            <w:tcW w:w="4253" w:type="dxa"/>
          </w:tcPr>
          <w:p w14:paraId="24A3A1EB" w14:textId="32A1EA5D" w:rsidR="002215B3" w:rsidRDefault="002215B3" w:rsidP="00F045B1">
            <w:pPr>
              <w:pStyle w:val="Sinespaciado"/>
              <w:spacing w:line="360" w:lineRule="auto"/>
              <w:jc w:val="both"/>
              <w:rPr>
                <w:sz w:val="26"/>
                <w:szCs w:val="26"/>
              </w:rPr>
            </w:pPr>
            <w:r w:rsidRPr="00F045B1">
              <w:rPr>
                <w:sz w:val="26"/>
                <w:szCs w:val="26"/>
              </w:rPr>
              <w:t xml:space="preserve">REPRESENTANTE PROPIETARIO DEL PARTIDO </w:t>
            </w:r>
            <w:r w:rsidR="00632E81">
              <w:rPr>
                <w:sz w:val="26"/>
                <w:szCs w:val="26"/>
              </w:rPr>
              <w:t>VERDE ECOLOGISTA DE MEXICO</w:t>
            </w:r>
            <w:r w:rsidR="003F3132">
              <w:rPr>
                <w:sz w:val="26"/>
                <w:szCs w:val="26"/>
              </w:rPr>
              <w:t>;</w:t>
            </w:r>
          </w:p>
          <w:p w14:paraId="65CC6EC1" w14:textId="77777777" w:rsidR="00272620" w:rsidRDefault="00272620" w:rsidP="00F045B1">
            <w:pPr>
              <w:pStyle w:val="Sinespaciado"/>
              <w:spacing w:line="360" w:lineRule="auto"/>
              <w:jc w:val="both"/>
              <w:rPr>
                <w:sz w:val="26"/>
                <w:szCs w:val="26"/>
              </w:rPr>
            </w:pPr>
            <w:r w:rsidRPr="00F045B1">
              <w:rPr>
                <w:sz w:val="26"/>
                <w:szCs w:val="26"/>
              </w:rPr>
              <w:t>REPRESENTANTE PROPIETARIA DEL PA</w:t>
            </w:r>
            <w:r w:rsidR="003F3132">
              <w:rPr>
                <w:sz w:val="26"/>
                <w:szCs w:val="26"/>
              </w:rPr>
              <w:t>RTIDO REDES SOCIALES PROGRESISTA</w:t>
            </w:r>
            <w:r w:rsidRPr="00F045B1">
              <w:rPr>
                <w:sz w:val="26"/>
                <w:szCs w:val="26"/>
              </w:rPr>
              <w:t>;</w:t>
            </w:r>
          </w:p>
          <w:p w14:paraId="4B268823" w14:textId="77F3FA0B" w:rsidR="00632E81" w:rsidRPr="00F045B1" w:rsidRDefault="00632E81" w:rsidP="00F045B1">
            <w:pPr>
              <w:pStyle w:val="Sinespaciado"/>
              <w:spacing w:line="360" w:lineRule="auto"/>
              <w:jc w:val="both"/>
              <w:rPr>
                <w:sz w:val="26"/>
                <w:szCs w:val="26"/>
              </w:rPr>
            </w:pPr>
          </w:p>
        </w:tc>
      </w:tr>
      <w:tr w:rsidR="001D3B60" w:rsidRPr="00632E81" w14:paraId="7DE78BA4" w14:textId="77777777" w:rsidTr="00B21374">
        <w:trPr>
          <w:trHeight w:val="20"/>
        </w:trPr>
        <w:tc>
          <w:tcPr>
            <w:tcW w:w="4678" w:type="dxa"/>
          </w:tcPr>
          <w:p w14:paraId="6C4397F6" w14:textId="77777777" w:rsidR="001D3B60" w:rsidRPr="00632E81" w:rsidRDefault="001D3B60" w:rsidP="00F045B1">
            <w:pPr>
              <w:pStyle w:val="Sinespaciado"/>
              <w:spacing w:line="360" w:lineRule="auto"/>
              <w:jc w:val="both"/>
              <w:rPr>
                <w:sz w:val="26"/>
                <w:szCs w:val="26"/>
              </w:rPr>
            </w:pPr>
            <w:r w:rsidRPr="00632E81">
              <w:rPr>
                <w:sz w:val="26"/>
                <w:szCs w:val="26"/>
              </w:rPr>
              <w:t xml:space="preserve">C. </w:t>
            </w:r>
            <w:r w:rsidR="00632E81" w:rsidRPr="00632E81">
              <w:rPr>
                <w:sz w:val="26"/>
                <w:szCs w:val="26"/>
              </w:rPr>
              <w:t>SALVADOR MIGUEL DE LOERA</w:t>
            </w:r>
          </w:p>
          <w:p w14:paraId="1A5110B9" w14:textId="77777777" w:rsidR="00632E81" w:rsidRPr="00632E81" w:rsidRDefault="00632E81" w:rsidP="00632E81">
            <w:pPr>
              <w:pStyle w:val="Sinespaciado"/>
              <w:spacing w:line="360" w:lineRule="auto"/>
              <w:rPr>
                <w:sz w:val="26"/>
                <w:szCs w:val="26"/>
              </w:rPr>
            </w:pPr>
            <w:r w:rsidRPr="00632E81">
              <w:rPr>
                <w:sz w:val="26"/>
                <w:szCs w:val="26"/>
              </w:rPr>
              <w:t>GUARDADO</w:t>
            </w:r>
          </w:p>
          <w:p w14:paraId="6BEF1043" w14:textId="77777777" w:rsidR="00632E81" w:rsidRPr="00632E81" w:rsidRDefault="00632E81" w:rsidP="00632E81">
            <w:pPr>
              <w:rPr>
                <w:rFonts w:ascii="Century Gothic" w:hAnsi="Century Gothic"/>
                <w:sz w:val="26"/>
                <w:szCs w:val="26"/>
                <w:lang w:eastAsia="es-MX"/>
              </w:rPr>
            </w:pPr>
          </w:p>
          <w:p w14:paraId="3D8D61D2" w14:textId="77777777" w:rsidR="00632E81" w:rsidRDefault="00632E81" w:rsidP="00632E81">
            <w:pPr>
              <w:rPr>
                <w:rFonts w:ascii="Century Gothic" w:hAnsi="Century Gothic"/>
                <w:sz w:val="26"/>
                <w:szCs w:val="26"/>
                <w:lang w:eastAsia="es-MX"/>
              </w:rPr>
            </w:pPr>
            <w:r w:rsidRPr="00632E81">
              <w:rPr>
                <w:rFonts w:ascii="Century Gothic" w:hAnsi="Century Gothic"/>
                <w:sz w:val="26"/>
                <w:szCs w:val="26"/>
                <w:lang w:eastAsia="es-MX"/>
              </w:rPr>
              <w:t>C. FRANCISCO JAVIER TENORIA LUJAN</w:t>
            </w:r>
          </w:p>
          <w:p w14:paraId="2215553D" w14:textId="77777777" w:rsidR="00632E81" w:rsidRDefault="00632E81" w:rsidP="00632E81">
            <w:pPr>
              <w:rPr>
                <w:rFonts w:ascii="Century Gothic" w:hAnsi="Century Gothic"/>
                <w:sz w:val="26"/>
                <w:szCs w:val="26"/>
                <w:lang w:eastAsia="es-MX"/>
              </w:rPr>
            </w:pPr>
          </w:p>
          <w:p w14:paraId="16CB418F" w14:textId="47C92026" w:rsidR="00632E81" w:rsidRPr="00632E81" w:rsidRDefault="00632E81" w:rsidP="00632E81">
            <w:pPr>
              <w:rPr>
                <w:rFonts w:ascii="Century Gothic" w:hAnsi="Century Gothic"/>
                <w:sz w:val="26"/>
                <w:szCs w:val="26"/>
                <w:lang w:eastAsia="es-MX"/>
              </w:rPr>
            </w:pPr>
            <w:r>
              <w:rPr>
                <w:rFonts w:ascii="Century Gothic" w:hAnsi="Century Gothic"/>
                <w:sz w:val="26"/>
                <w:szCs w:val="26"/>
                <w:lang w:eastAsia="es-MX"/>
              </w:rPr>
              <w:t>ING. LUIS ALFONSO TREVIÑO CUEVA</w:t>
            </w:r>
          </w:p>
        </w:tc>
        <w:tc>
          <w:tcPr>
            <w:tcW w:w="4253" w:type="dxa"/>
          </w:tcPr>
          <w:p w14:paraId="7FA733F2" w14:textId="77777777" w:rsidR="001D3B60" w:rsidRPr="00632E81" w:rsidRDefault="001D3B60" w:rsidP="00F045B1">
            <w:pPr>
              <w:pStyle w:val="Sinespaciado"/>
              <w:spacing w:line="360" w:lineRule="auto"/>
              <w:jc w:val="both"/>
              <w:rPr>
                <w:sz w:val="26"/>
                <w:szCs w:val="26"/>
              </w:rPr>
            </w:pPr>
            <w:r w:rsidRPr="00632E81">
              <w:rPr>
                <w:sz w:val="26"/>
                <w:szCs w:val="26"/>
              </w:rPr>
              <w:t xml:space="preserve">REPRESENTANTE </w:t>
            </w:r>
            <w:r w:rsidR="009574EB" w:rsidRPr="00632E81">
              <w:rPr>
                <w:sz w:val="26"/>
                <w:szCs w:val="26"/>
              </w:rPr>
              <w:t xml:space="preserve">PROPIETARIO </w:t>
            </w:r>
            <w:r w:rsidR="00632E81" w:rsidRPr="00632E81">
              <w:rPr>
                <w:sz w:val="26"/>
                <w:szCs w:val="26"/>
              </w:rPr>
              <w:t>MOVIMIENTO CIUDADANO</w:t>
            </w:r>
            <w:r w:rsidRPr="00632E81">
              <w:rPr>
                <w:sz w:val="26"/>
                <w:szCs w:val="26"/>
              </w:rPr>
              <w:t>;</w:t>
            </w:r>
          </w:p>
          <w:p w14:paraId="5E1A5C96" w14:textId="1D4A4D62" w:rsidR="00632E81" w:rsidRDefault="00BE539D" w:rsidP="00F045B1">
            <w:pPr>
              <w:pStyle w:val="Sinespaciado"/>
              <w:spacing w:line="360" w:lineRule="auto"/>
              <w:jc w:val="both"/>
              <w:rPr>
                <w:sz w:val="26"/>
                <w:szCs w:val="26"/>
              </w:rPr>
            </w:pPr>
            <w:r>
              <w:rPr>
                <w:sz w:val="26"/>
                <w:szCs w:val="26"/>
              </w:rPr>
              <w:t>R</w:t>
            </w:r>
            <w:r w:rsidR="00632E81">
              <w:rPr>
                <w:sz w:val="26"/>
                <w:szCs w:val="26"/>
              </w:rPr>
              <w:t xml:space="preserve">EPRESENTANTE PROPIETARIO </w:t>
            </w:r>
            <w:r w:rsidR="00632E81" w:rsidRPr="00632E81">
              <w:rPr>
                <w:sz w:val="26"/>
                <w:szCs w:val="26"/>
              </w:rPr>
              <w:t>PA</w:t>
            </w:r>
            <w:r w:rsidR="00632E81">
              <w:rPr>
                <w:sz w:val="26"/>
                <w:szCs w:val="26"/>
              </w:rPr>
              <w:t>R</w:t>
            </w:r>
            <w:r w:rsidR="00632E81" w:rsidRPr="00632E81">
              <w:rPr>
                <w:sz w:val="26"/>
                <w:szCs w:val="26"/>
              </w:rPr>
              <w:t>TIDO MORENA</w:t>
            </w:r>
            <w:r w:rsidR="00632E81">
              <w:rPr>
                <w:sz w:val="26"/>
                <w:szCs w:val="26"/>
              </w:rPr>
              <w:t>;</w:t>
            </w:r>
          </w:p>
          <w:p w14:paraId="0E9ED1E9" w14:textId="51BEDE9E" w:rsidR="00632E81" w:rsidRPr="00632E81" w:rsidRDefault="00BE539D" w:rsidP="00F045B1">
            <w:pPr>
              <w:pStyle w:val="Sinespaciado"/>
              <w:spacing w:line="360" w:lineRule="auto"/>
              <w:jc w:val="both"/>
              <w:rPr>
                <w:sz w:val="26"/>
                <w:szCs w:val="26"/>
              </w:rPr>
            </w:pPr>
            <w:r>
              <w:rPr>
                <w:sz w:val="26"/>
                <w:szCs w:val="26"/>
              </w:rPr>
              <w:t>COORDINADOR DE ORGANIZACIÓN</w:t>
            </w:r>
            <w:r w:rsidR="00632E81">
              <w:rPr>
                <w:sz w:val="26"/>
                <w:szCs w:val="26"/>
              </w:rPr>
              <w:t>;</w:t>
            </w:r>
          </w:p>
        </w:tc>
      </w:tr>
    </w:tbl>
    <w:p w14:paraId="37D8FC44" w14:textId="77777777" w:rsidR="00773AF0" w:rsidRPr="00632E81" w:rsidRDefault="00773AF0" w:rsidP="00F045B1">
      <w:pPr>
        <w:spacing w:line="360" w:lineRule="auto"/>
        <w:jc w:val="both"/>
        <w:rPr>
          <w:rFonts w:ascii="Century Gothic" w:hAnsi="Century Gothic" w:cs="Humanst521 BT"/>
          <w:b/>
          <w:sz w:val="26"/>
          <w:szCs w:val="26"/>
        </w:rPr>
      </w:pPr>
    </w:p>
    <w:p w14:paraId="1A527B6C" w14:textId="4E3335D3" w:rsidR="00EB6B26" w:rsidRDefault="00987B14"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w:t>
      </w:r>
      <w:r w:rsidR="00AB0EE5" w:rsidRPr="00F045B1">
        <w:rPr>
          <w:rFonts w:ascii="Century Gothic" w:hAnsi="Century Gothic" w:cs="Humanst521 BT"/>
          <w:b/>
          <w:sz w:val="26"/>
          <w:szCs w:val="26"/>
        </w:rPr>
        <w:t>E</w:t>
      </w:r>
      <w:r w:rsidRPr="00F045B1">
        <w:rPr>
          <w:rFonts w:ascii="Century Gothic" w:hAnsi="Century Gothic" w:cs="Humanst521 BT"/>
          <w:b/>
          <w:sz w:val="26"/>
          <w:szCs w:val="26"/>
        </w:rPr>
        <w:t xml:space="preserve"> DE LA COMISIÓN,</w:t>
      </w:r>
      <w:r w:rsidR="00AB0EE5" w:rsidRPr="00F045B1">
        <w:rPr>
          <w:rFonts w:ascii="Century Gothic" w:hAnsi="Century Gothic" w:cs="Humanst521 BT"/>
          <w:b/>
          <w:sz w:val="26"/>
          <w:szCs w:val="26"/>
        </w:rPr>
        <w:t xml:space="preserve"> JORGE ARANDA MIRANDA</w:t>
      </w:r>
      <w:r w:rsidRPr="00F045B1">
        <w:rPr>
          <w:rFonts w:ascii="Century Gothic" w:hAnsi="Century Gothic" w:cs="Humanst521 BT"/>
          <w:b/>
          <w:sz w:val="26"/>
          <w:szCs w:val="26"/>
        </w:rPr>
        <w:t>:</w:t>
      </w:r>
      <w:r w:rsidRPr="00F045B1">
        <w:rPr>
          <w:rFonts w:ascii="Century Gothic" w:hAnsi="Century Gothic" w:cs="Humanst521 BT"/>
          <w:sz w:val="26"/>
          <w:szCs w:val="26"/>
        </w:rPr>
        <w:t xml:space="preserve"> </w:t>
      </w:r>
      <w:r w:rsidR="00C945BB">
        <w:rPr>
          <w:rFonts w:ascii="Century Gothic" w:hAnsi="Century Gothic" w:cs="Humanst521 BT"/>
          <w:sz w:val="26"/>
          <w:szCs w:val="26"/>
        </w:rPr>
        <w:t>S</w:t>
      </w:r>
      <w:r w:rsidR="00C945BB" w:rsidRPr="00C945BB">
        <w:rPr>
          <w:rFonts w:ascii="Century Gothic" w:hAnsi="Century Gothic"/>
          <w:sz w:val="26"/>
          <w:szCs w:val="26"/>
        </w:rPr>
        <w:t>iendo las diecinueve horas con seis minutos del día veinticuatro de febrero del año dos mil veinte</w:t>
      </w:r>
      <w:r w:rsidR="00C945BB" w:rsidRPr="00F045B1">
        <w:rPr>
          <w:rFonts w:ascii="Century Gothic" w:hAnsi="Century Gothic" w:cs="Humanst521 BT"/>
          <w:sz w:val="26"/>
          <w:szCs w:val="26"/>
        </w:rPr>
        <w:t xml:space="preserve"> </w:t>
      </w:r>
      <w:r w:rsidR="00BD1E5A" w:rsidRPr="00F045B1">
        <w:rPr>
          <w:rFonts w:ascii="Century Gothic" w:hAnsi="Century Gothic" w:cs="Humanst521 BT"/>
          <w:sz w:val="26"/>
          <w:szCs w:val="26"/>
        </w:rPr>
        <w:t>se in</w:t>
      </w:r>
      <w:r w:rsidR="00B9406C" w:rsidRPr="00F045B1">
        <w:rPr>
          <w:rFonts w:ascii="Century Gothic" w:hAnsi="Century Gothic" w:cs="Humanst521 BT"/>
          <w:sz w:val="26"/>
          <w:szCs w:val="26"/>
        </w:rPr>
        <w:t xml:space="preserve">icia </w:t>
      </w:r>
      <w:r w:rsidR="00BD1E5A" w:rsidRPr="00F045B1">
        <w:rPr>
          <w:rFonts w:ascii="Century Gothic" w:hAnsi="Century Gothic" w:cs="Humanst521 BT"/>
          <w:sz w:val="26"/>
          <w:szCs w:val="26"/>
        </w:rPr>
        <w:t xml:space="preserve">esta </w:t>
      </w:r>
      <w:r w:rsidR="000B18A2" w:rsidRPr="00F045B1">
        <w:rPr>
          <w:rFonts w:ascii="Century Gothic" w:hAnsi="Century Gothic" w:cs="Humanst521 BT"/>
          <w:sz w:val="26"/>
          <w:szCs w:val="26"/>
        </w:rPr>
        <w:t>s</w:t>
      </w:r>
      <w:r w:rsidR="00BD1E5A" w:rsidRPr="00F045B1">
        <w:rPr>
          <w:rFonts w:ascii="Century Gothic" w:hAnsi="Century Gothic" w:cs="Humanst521 BT"/>
          <w:sz w:val="26"/>
          <w:szCs w:val="26"/>
        </w:rPr>
        <w:t xml:space="preserve">esión </w:t>
      </w:r>
      <w:r w:rsidR="00F52CA9" w:rsidRPr="00F045B1">
        <w:rPr>
          <w:rFonts w:ascii="Century Gothic" w:hAnsi="Century Gothic" w:cs="Humanst521 BT"/>
          <w:sz w:val="26"/>
          <w:szCs w:val="26"/>
        </w:rPr>
        <w:t xml:space="preserve">de </w:t>
      </w:r>
      <w:r w:rsidR="000B18A2" w:rsidRPr="00F045B1">
        <w:rPr>
          <w:rFonts w:ascii="Century Gothic" w:hAnsi="Century Gothic" w:cs="Humanst521 BT"/>
          <w:sz w:val="26"/>
          <w:szCs w:val="26"/>
        </w:rPr>
        <w:t>d</w:t>
      </w:r>
      <w:r w:rsidR="00F52CA9" w:rsidRPr="00F045B1">
        <w:rPr>
          <w:rFonts w:ascii="Century Gothic" w:hAnsi="Century Gothic" w:cs="Humanst521 BT"/>
          <w:sz w:val="26"/>
          <w:szCs w:val="26"/>
        </w:rPr>
        <w:t xml:space="preserve">ictaminación </w:t>
      </w:r>
      <w:r w:rsidR="00BD1E5A" w:rsidRPr="00F045B1">
        <w:rPr>
          <w:rFonts w:ascii="Century Gothic" w:hAnsi="Century Gothic" w:cs="Humanst521 BT"/>
          <w:sz w:val="26"/>
          <w:szCs w:val="26"/>
        </w:rPr>
        <w:t>de la Comisión de</w:t>
      </w:r>
      <w:r w:rsidR="00D97966">
        <w:rPr>
          <w:rFonts w:ascii="Century Gothic" w:hAnsi="Century Gothic" w:cs="Humanst521 BT"/>
          <w:sz w:val="26"/>
          <w:szCs w:val="26"/>
        </w:rPr>
        <w:t xml:space="preserve"> Procesos Electorales</w:t>
      </w:r>
      <w:r w:rsidR="00F52CA9" w:rsidRPr="00F045B1">
        <w:rPr>
          <w:rFonts w:ascii="Century Gothic" w:hAnsi="Century Gothic" w:cs="Humanst521 BT"/>
          <w:sz w:val="26"/>
          <w:szCs w:val="26"/>
        </w:rPr>
        <w:t>. En cumplimiento a</w:t>
      </w:r>
      <w:r w:rsidR="00B9406C" w:rsidRPr="00F045B1">
        <w:rPr>
          <w:rFonts w:ascii="Century Gothic" w:hAnsi="Century Gothic" w:cs="Humanst521 BT"/>
          <w:sz w:val="26"/>
          <w:szCs w:val="26"/>
        </w:rPr>
        <w:t xml:space="preserve"> </w:t>
      </w:r>
      <w:r w:rsidR="00F52CA9" w:rsidRPr="00F045B1">
        <w:rPr>
          <w:rFonts w:ascii="Century Gothic" w:hAnsi="Century Gothic" w:cs="Humanst521 BT"/>
          <w:sz w:val="26"/>
          <w:szCs w:val="26"/>
        </w:rPr>
        <w:t>l</w:t>
      </w:r>
      <w:r w:rsidR="00B9406C" w:rsidRPr="00F045B1">
        <w:rPr>
          <w:rFonts w:ascii="Century Gothic" w:hAnsi="Century Gothic" w:cs="Humanst521 BT"/>
          <w:sz w:val="26"/>
          <w:szCs w:val="26"/>
        </w:rPr>
        <w:t>os</w:t>
      </w:r>
      <w:r w:rsidR="00F52CA9" w:rsidRPr="00F045B1">
        <w:rPr>
          <w:rFonts w:ascii="Century Gothic" w:hAnsi="Century Gothic" w:cs="Humanst521 BT"/>
          <w:sz w:val="26"/>
          <w:szCs w:val="26"/>
        </w:rPr>
        <w:t xml:space="preserve"> principio</w:t>
      </w:r>
      <w:r w:rsidR="00B9406C" w:rsidRPr="00F045B1">
        <w:rPr>
          <w:rFonts w:ascii="Century Gothic" w:hAnsi="Century Gothic" w:cs="Humanst521 BT"/>
          <w:sz w:val="26"/>
          <w:szCs w:val="26"/>
        </w:rPr>
        <w:t>s rectores que rigen a este Instituto y</w:t>
      </w:r>
      <w:r w:rsidR="00F52CA9" w:rsidRPr="00F045B1">
        <w:rPr>
          <w:rFonts w:ascii="Century Gothic" w:hAnsi="Century Gothic" w:cs="Humanst521 BT"/>
          <w:sz w:val="26"/>
          <w:szCs w:val="26"/>
        </w:rPr>
        <w:t xml:space="preserve"> de </w:t>
      </w:r>
      <w:r w:rsidR="00B9406C" w:rsidRPr="00F045B1">
        <w:rPr>
          <w:rFonts w:ascii="Century Gothic" w:hAnsi="Century Gothic" w:cs="Humanst521 BT"/>
          <w:sz w:val="26"/>
          <w:szCs w:val="26"/>
        </w:rPr>
        <w:t xml:space="preserve">manera particular al principio de </w:t>
      </w:r>
      <w:r w:rsidR="00F52CA9" w:rsidRPr="00F045B1">
        <w:rPr>
          <w:rFonts w:ascii="Century Gothic" w:hAnsi="Century Gothic" w:cs="Humanst521 BT"/>
          <w:sz w:val="26"/>
          <w:szCs w:val="26"/>
        </w:rPr>
        <w:t xml:space="preserve">máxima publicidad, </w:t>
      </w:r>
      <w:r w:rsidR="00B9406C" w:rsidRPr="00F045B1">
        <w:rPr>
          <w:rFonts w:ascii="Century Gothic" w:hAnsi="Century Gothic" w:cs="Humanst521 BT"/>
          <w:sz w:val="26"/>
          <w:szCs w:val="26"/>
        </w:rPr>
        <w:t xml:space="preserve">hago del conocimiento de la ciudadanía </w:t>
      </w:r>
      <w:r w:rsidR="00F52CA9" w:rsidRPr="00F045B1">
        <w:rPr>
          <w:rFonts w:ascii="Century Gothic" w:hAnsi="Century Gothic" w:cs="Humanst521 BT"/>
          <w:sz w:val="26"/>
          <w:szCs w:val="26"/>
        </w:rPr>
        <w:t xml:space="preserve">que </w:t>
      </w:r>
      <w:r w:rsidR="00F52CA9" w:rsidRPr="00F045B1">
        <w:rPr>
          <w:rFonts w:ascii="Century Gothic" w:hAnsi="Century Gothic" w:cs="Humanst521 BT"/>
          <w:sz w:val="26"/>
          <w:szCs w:val="26"/>
        </w:rPr>
        <w:lastRenderedPageBreak/>
        <w:t xml:space="preserve">esta </w:t>
      </w:r>
      <w:r w:rsidR="000B18A2" w:rsidRPr="00F045B1">
        <w:rPr>
          <w:rFonts w:ascii="Century Gothic" w:hAnsi="Century Gothic" w:cs="Humanst521 BT"/>
          <w:sz w:val="26"/>
          <w:szCs w:val="26"/>
        </w:rPr>
        <w:t>s</w:t>
      </w:r>
      <w:r w:rsidR="00F52CA9" w:rsidRPr="00F045B1">
        <w:rPr>
          <w:rFonts w:ascii="Century Gothic" w:hAnsi="Century Gothic" w:cs="Humanst521 BT"/>
          <w:sz w:val="26"/>
          <w:szCs w:val="26"/>
        </w:rPr>
        <w:t xml:space="preserve">esión está siendo transmitida </w:t>
      </w:r>
      <w:r w:rsidR="00637F00" w:rsidRPr="00F045B1">
        <w:rPr>
          <w:rFonts w:ascii="Century Gothic" w:hAnsi="Century Gothic" w:cs="Humanst521 BT"/>
          <w:sz w:val="26"/>
          <w:szCs w:val="26"/>
        </w:rPr>
        <w:t xml:space="preserve">en tiempo real </w:t>
      </w:r>
      <w:r w:rsidR="00F52CA9" w:rsidRPr="00F045B1">
        <w:rPr>
          <w:rFonts w:ascii="Century Gothic" w:hAnsi="Century Gothic" w:cs="Humanst521 BT"/>
          <w:sz w:val="26"/>
          <w:szCs w:val="26"/>
        </w:rPr>
        <w:t>a través de</w:t>
      </w:r>
      <w:r w:rsidR="00637F00" w:rsidRPr="00F045B1">
        <w:rPr>
          <w:rFonts w:ascii="Century Gothic" w:hAnsi="Century Gothic" w:cs="Humanst521 BT"/>
          <w:sz w:val="26"/>
          <w:szCs w:val="26"/>
        </w:rPr>
        <w:t>l</w:t>
      </w:r>
      <w:r w:rsidR="00F52CA9" w:rsidRPr="00F045B1">
        <w:rPr>
          <w:rFonts w:ascii="Century Gothic" w:hAnsi="Century Gothic" w:cs="Humanst521 BT"/>
          <w:sz w:val="26"/>
          <w:szCs w:val="26"/>
        </w:rPr>
        <w:t xml:space="preserve"> portal </w:t>
      </w:r>
      <w:r w:rsidR="00637F00" w:rsidRPr="00F045B1">
        <w:rPr>
          <w:rFonts w:ascii="Century Gothic" w:hAnsi="Century Gothic" w:cs="Humanst521 BT"/>
          <w:sz w:val="26"/>
          <w:szCs w:val="26"/>
        </w:rPr>
        <w:t xml:space="preserve">de internet del Instituto Estatal Electoral de Baja California con dirección electrónica </w:t>
      </w:r>
      <w:hyperlink r:id="rId8" w:history="1">
        <w:r w:rsidR="00F52CA9" w:rsidRPr="00F045B1">
          <w:rPr>
            <w:rFonts w:ascii="Century Gothic" w:hAnsi="Century Gothic" w:cs="Humanst521 BT"/>
            <w:sz w:val="26"/>
            <w:szCs w:val="26"/>
          </w:rPr>
          <w:t>www.ieebc.mx</w:t>
        </w:r>
      </w:hyperlink>
      <w:r w:rsidR="00F52CA9" w:rsidRPr="00F045B1">
        <w:rPr>
          <w:rFonts w:ascii="Century Gothic" w:hAnsi="Century Gothic" w:cs="Humanst521 BT"/>
          <w:sz w:val="26"/>
          <w:szCs w:val="26"/>
        </w:rPr>
        <w:t xml:space="preserve">. </w:t>
      </w:r>
      <w:r w:rsidR="00BD1E5A" w:rsidRPr="00F045B1">
        <w:rPr>
          <w:rFonts w:ascii="Century Gothic" w:hAnsi="Century Gothic" w:cs="Humanst521 BT"/>
          <w:sz w:val="26"/>
          <w:szCs w:val="26"/>
        </w:rPr>
        <w:t>Doy una cordial bienvenida</w:t>
      </w:r>
      <w:r w:rsidR="005E6635" w:rsidRPr="00F045B1">
        <w:rPr>
          <w:rFonts w:ascii="Century Gothic" w:hAnsi="Century Gothic" w:cs="Humanst521 BT"/>
          <w:sz w:val="26"/>
          <w:szCs w:val="26"/>
        </w:rPr>
        <w:t xml:space="preserve"> </w:t>
      </w:r>
      <w:r w:rsidR="002E7110" w:rsidRPr="00F045B1">
        <w:rPr>
          <w:rFonts w:ascii="Century Gothic" w:hAnsi="Century Gothic" w:cs="Humanst521 BT"/>
          <w:sz w:val="26"/>
          <w:szCs w:val="26"/>
        </w:rPr>
        <w:t>los</w:t>
      </w:r>
      <w:r w:rsidR="00AB0EE5" w:rsidRPr="00F045B1">
        <w:rPr>
          <w:rFonts w:ascii="Century Gothic" w:hAnsi="Century Gothic" w:cs="Humanst521 BT"/>
          <w:sz w:val="26"/>
          <w:szCs w:val="26"/>
        </w:rPr>
        <w:t xml:space="preserve"> vocales que integran esta comisión, </w:t>
      </w:r>
      <w:r w:rsidR="00C44030" w:rsidRPr="00F045B1">
        <w:rPr>
          <w:rFonts w:ascii="Century Gothic" w:hAnsi="Century Gothic" w:cs="Humanst521 BT"/>
          <w:sz w:val="26"/>
          <w:szCs w:val="26"/>
        </w:rPr>
        <w:t>secretario</w:t>
      </w:r>
      <w:r w:rsidR="00B30907" w:rsidRPr="00F045B1">
        <w:rPr>
          <w:rFonts w:ascii="Century Gothic" w:hAnsi="Century Gothic" w:cs="Humanst521 BT"/>
          <w:sz w:val="26"/>
          <w:szCs w:val="26"/>
        </w:rPr>
        <w:t xml:space="preserve"> técnico por favor pase lista de asistencia </w:t>
      </w:r>
      <w:r w:rsidR="00EB6B26" w:rsidRPr="00F045B1">
        <w:rPr>
          <w:rFonts w:ascii="Century Gothic" w:hAnsi="Century Gothic" w:cs="Humanst521 BT"/>
          <w:sz w:val="26"/>
          <w:szCs w:val="26"/>
        </w:rPr>
        <w:t xml:space="preserve">para </w:t>
      </w:r>
      <w:r w:rsidR="00B30907" w:rsidRPr="00F045B1">
        <w:rPr>
          <w:rFonts w:ascii="Century Gothic" w:hAnsi="Century Gothic" w:cs="Humanst521 BT"/>
          <w:sz w:val="26"/>
          <w:szCs w:val="26"/>
        </w:rPr>
        <w:t>verificar la</w:t>
      </w:r>
      <w:r w:rsidR="00EB6B26" w:rsidRPr="00F045B1">
        <w:rPr>
          <w:rFonts w:ascii="Century Gothic" w:hAnsi="Century Gothic" w:cs="Humanst521 BT"/>
          <w:sz w:val="26"/>
          <w:szCs w:val="26"/>
        </w:rPr>
        <w:t xml:space="preserve"> exista </w:t>
      </w:r>
      <w:r w:rsidR="00407B90" w:rsidRPr="00F045B1">
        <w:rPr>
          <w:rFonts w:ascii="Century Gothic" w:hAnsi="Century Gothic" w:cs="Humanst521 BT"/>
          <w:sz w:val="26"/>
          <w:szCs w:val="26"/>
        </w:rPr>
        <w:t xml:space="preserve">el </w:t>
      </w:r>
      <w:r w:rsidR="00EB6B26" w:rsidRPr="00F045B1">
        <w:rPr>
          <w:rFonts w:ascii="Century Gothic" w:hAnsi="Century Gothic" w:cs="Humanst521 BT"/>
          <w:sz w:val="26"/>
          <w:szCs w:val="26"/>
        </w:rPr>
        <w:t>qu</w:t>
      </w:r>
      <w:r w:rsidR="000B18A2" w:rsidRPr="00F045B1">
        <w:rPr>
          <w:rFonts w:ascii="Century Gothic" w:hAnsi="Century Gothic" w:cs="Humanst521 BT"/>
          <w:sz w:val="26"/>
          <w:szCs w:val="26"/>
        </w:rPr>
        <w:t>ó</w:t>
      </w:r>
      <w:r w:rsidR="00EB6B26" w:rsidRPr="00F045B1">
        <w:rPr>
          <w:rFonts w:ascii="Century Gothic" w:hAnsi="Century Gothic" w:cs="Humanst521 BT"/>
          <w:sz w:val="26"/>
          <w:szCs w:val="26"/>
        </w:rPr>
        <w:t>rum legal para</w:t>
      </w:r>
      <w:r w:rsidR="00B30907" w:rsidRPr="00F045B1">
        <w:rPr>
          <w:rFonts w:ascii="Century Gothic" w:hAnsi="Century Gothic" w:cs="Humanst521 BT"/>
          <w:sz w:val="26"/>
          <w:szCs w:val="26"/>
        </w:rPr>
        <w:t xml:space="preserve"> poder</w:t>
      </w:r>
      <w:r w:rsidR="00EB6B26" w:rsidRPr="00F045B1">
        <w:rPr>
          <w:rFonts w:ascii="Century Gothic" w:hAnsi="Century Gothic" w:cs="Humanst521 BT"/>
          <w:sz w:val="26"/>
          <w:szCs w:val="26"/>
        </w:rPr>
        <w:t xml:space="preserve"> sesionar</w:t>
      </w:r>
      <w:r w:rsidR="003D4061" w:rsidRPr="00F045B1">
        <w:rPr>
          <w:rFonts w:ascii="Century Gothic" w:hAnsi="Century Gothic" w:cs="Humanst521 BT"/>
          <w:sz w:val="26"/>
          <w:szCs w:val="26"/>
        </w:rPr>
        <w:t xml:space="preserve">. </w:t>
      </w:r>
      <w:r w:rsidR="009C3D92" w:rsidRPr="00F045B1">
        <w:rPr>
          <w:rFonts w:ascii="Century Gothic" w:hAnsi="Century Gothic" w:cs="Humanst521 BT"/>
          <w:sz w:val="26"/>
          <w:szCs w:val="26"/>
        </w:rPr>
        <w:t>--------------------------------------------------------------------------------------</w:t>
      </w:r>
      <w:r w:rsidR="003D4061" w:rsidRPr="00F045B1">
        <w:rPr>
          <w:rFonts w:ascii="Century Gothic" w:hAnsi="Century Gothic" w:cs="Humanst521 BT"/>
          <w:sz w:val="26"/>
          <w:szCs w:val="26"/>
        </w:rPr>
        <w:t>---------------------</w:t>
      </w:r>
      <w:r w:rsidR="00001CBA">
        <w:rPr>
          <w:rFonts w:ascii="Century Gothic" w:hAnsi="Century Gothic" w:cs="Humanst521 BT"/>
          <w:sz w:val="26"/>
          <w:szCs w:val="26"/>
        </w:rPr>
        <w:t>------------------------------------------</w:t>
      </w:r>
      <w:r w:rsidR="00D642AB">
        <w:rPr>
          <w:rFonts w:ascii="Century Gothic" w:hAnsi="Century Gothic" w:cs="Humanst521 BT"/>
          <w:sz w:val="26"/>
          <w:szCs w:val="26"/>
        </w:rPr>
        <w:t>-----------------</w:t>
      </w:r>
      <w:r w:rsidR="00001CBA">
        <w:rPr>
          <w:rFonts w:ascii="Century Gothic" w:hAnsi="Century Gothic" w:cs="Humanst521 BT"/>
          <w:sz w:val="26"/>
          <w:szCs w:val="26"/>
        </w:rPr>
        <w:t>------------------------</w:t>
      </w:r>
    </w:p>
    <w:p w14:paraId="1DA4B8F8" w14:textId="16EB29E9" w:rsidR="00C945BB" w:rsidRPr="007C4658" w:rsidRDefault="00C945BB" w:rsidP="00F045B1">
      <w:pPr>
        <w:spacing w:line="360" w:lineRule="auto"/>
        <w:jc w:val="both"/>
        <w:rPr>
          <w:rFonts w:ascii="Century Gothic" w:hAnsi="Century Gothic" w:cs="Humanst521 BT"/>
          <w:bCs/>
          <w:sz w:val="26"/>
          <w:szCs w:val="26"/>
        </w:rPr>
      </w:pPr>
      <w:r w:rsidRPr="00C945BB">
        <w:rPr>
          <w:rFonts w:ascii="Century Gothic" w:hAnsi="Century Gothic" w:cs="Humanst521 BT"/>
          <w:b/>
          <w:sz w:val="26"/>
          <w:szCs w:val="26"/>
        </w:rPr>
        <w:t xml:space="preserve">SECRETARIA TÉCNICA DE LA COMISIÓN, </w:t>
      </w:r>
      <w:r w:rsidRPr="00C945BB">
        <w:rPr>
          <w:rFonts w:ascii="Century Gothic" w:hAnsi="Century Gothic" w:cs="Calibri"/>
          <w:b/>
          <w:color w:val="000000"/>
          <w:sz w:val="26"/>
          <w:szCs w:val="26"/>
          <w:lang w:eastAsia="es-MX"/>
        </w:rPr>
        <w:t>IRIS BERENICE ANGÉLICA LOZANO RIVAS:</w:t>
      </w:r>
      <w:r w:rsidR="007C4658">
        <w:rPr>
          <w:rFonts w:ascii="Century Gothic" w:hAnsi="Century Gothic" w:cs="Calibri"/>
          <w:b/>
          <w:color w:val="000000"/>
          <w:sz w:val="26"/>
          <w:szCs w:val="26"/>
          <w:lang w:eastAsia="es-MX"/>
        </w:rPr>
        <w:t xml:space="preserve"> </w:t>
      </w:r>
      <w:r w:rsidR="007C4658">
        <w:rPr>
          <w:rFonts w:ascii="Century Gothic" w:hAnsi="Century Gothic" w:cs="Calibri"/>
          <w:bCs/>
          <w:color w:val="000000"/>
          <w:sz w:val="26"/>
          <w:szCs w:val="26"/>
          <w:lang w:eastAsia="es-MX"/>
        </w:rPr>
        <w:t xml:space="preserve">Buenas tardes a todos y a todas, el pase de lista del  </w:t>
      </w:r>
    </w:p>
    <w:p w14:paraId="09A6B0D0" w14:textId="391D1443" w:rsidR="00C81737" w:rsidRPr="00001CBA" w:rsidRDefault="00C81737" w:rsidP="00001CBA">
      <w:pPr>
        <w:spacing w:line="360" w:lineRule="auto"/>
        <w:jc w:val="both"/>
        <w:rPr>
          <w:rFonts w:ascii="Century Gothic" w:hAnsi="Century Gothic"/>
          <w:b/>
          <w:sz w:val="26"/>
          <w:szCs w:val="26"/>
        </w:rPr>
      </w:pPr>
      <w:r w:rsidRPr="00F045B1">
        <w:rPr>
          <w:rFonts w:ascii="Century Gothic" w:hAnsi="Century Gothic" w:cs="Humanst521 BT"/>
          <w:b/>
          <w:sz w:val="26"/>
          <w:szCs w:val="26"/>
        </w:rPr>
        <w:t>PRESIDENTE DE LA COMISIÓN, JORGE</w:t>
      </w:r>
      <w:r w:rsidR="00F77695">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2A22F7" w:rsidRPr="00F045B1">
        <w:rPr>
          <w:rFonts w:ascii="Century Gothic" w:hAnsi="Century Gothic" w:cs="Humanst521 BT"/>
          <w:sz w:val="26"/>
          <w:szCs w:val="26"/>
        </w:rPr>
        <w:t>Gracias secretari</w:t>
      </w:r>
      <w:r w:rsidRPr="00F045B1">
        <w:rPr>
          <w:rFonts w:ascii="Century Gothic" w:hAnsi="Century Gothic" w:cs="Humanst521 BT"/>
          <w:sz w:val="26"/>
          <w:szCs w:val="26"/>
        </w:rPr>
        <w:t>a</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técnic</w:t>
      </w:r>
      <w:r w:rsidR="00995D16" w:rsidRPr="00F045B1">
        <w:rPr>
          <w:rFonts w:ascii="Century Gothic" w:hAnsi="Century Gothic" w:cs="Humanst521 BT"/>
          <w:sz w:val="26"/>
          <w:szCs w:val="26"/>
        </w:rPr>
        <w:t>a</w:t>
      </w:r>
      <w:r w:rsidRPr="00F045B1">
        <w:rPr>
          <w:rFonts w:ascii="Century Gothic" w:hAnsi="Century Gothic" w:cs="Humanst521 BT"/>
          <w:sz w:val="26"/>
          <w:szCs w:val="26"/>
        </w:rPr>
        <w:t>, contando</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con la presencia de tres</w:t>
      </w:r>
      <w:r w:rsidR="00202DAD" w:rsidRPr="00F045B1">
        <w:rPr>
          <w:rFonts w:ascii="Century Gothic" w:hAnsi="Century Gothic" w:cs="Humanst521 BT"/>
          <w:sz w:val="26"/>
          <w:szCs w:val="26"/>
        </w:rPr>
        <w:t xml:space="preserve"> </w:t>
      </w:r>
      <w:r w:rsidR="00B21374" w:rsidRPr="00F045B1">
        <w:rPr>
          <w:rFonts w:ascii="Century Gothic" w:hAnsi="Century Gothic" w:cs="Humanst521 BT"/>
          <w:sz w:val="26"/>
          <w:szCs w:val="26"/>
        </w:rPr>
        <w:t>integrante</w:t>
      </w:r>
      <w:r w:rsidR="00013482" w:rsidRPr="00F045B1">
        <w:rPr>
          <w:rFonts w:ascii="Century Gothic" w:hAnsi="Century Gothic" w:cs="Humanst521 BT"/>
          <w:sz w:val="26"/>
          <w:szCs w:val="26"/>
        </w:rPr>
        <w:t>s</w:t>
      </w:r>
      <w:r w:rsidR="00B21374" w:rsidRPr="00F045B1">
        <w:rPr>
          <w:rFonts w:ascii="Century Gothic" w:hAnsi="Century Gothic" w:cs="Humanst521 BT"/>
          <w:sz w:val="26"/>
          <w:szCs w:val="26"/>
        </w:rPr>
        <w:t xml:space="preserve"> de </w:t>
      </w:r>
      <w:r w:rsidR="00202DAD" w:rsidRPr="00F045B1">
        <w:rPr>
          <w:rFonts w:ascii="Century Gothic" w:hAnsi="Century Gothic" w:cs="Humanst521 BT"/>
          <w:sz w:val="26"/>
          <w:szCs w:val="26"/>
        </w:rPr>
        <w:t>l</w:t>
      </w:r>
      <w:r w:rsidR="001317EA" w:rsidRPr="00F045B1">
        <w:rPr>
          <w:rFonts w:ascii="Century Gothic" w:hAnsi="Century Gothic" w:cs="Humanst521 BT"/>
          <w:sz w:val="26"/>
          <w:szCs w:val="26"/>
        </w:rPr>
        <w:t>a</w:t>
      </w:r>
      <w:r w:rsidR="00B21374" w:rsidRPr="00F045B1">
        <w:rPr>
          <w:rFonts w:ascii="Century Gothic" w:hAnsi="Century Gothic" w:cs="Humanst521 BT"/>
          <w:sz w:val="26"/>
          <w:szCs w:val="26"/>
        </w:rPr>
        <w:t xml:space="preserve"> Comisión</w:t>
      </w:r>
      <w:r w:rsidR="00603893" w:rsidRPr="00F045B1">
        <w:rPr>
          <w:rFonts w:ascii="Century Gothic" w:hAnsi="Century Gothic" w:cs="Humanst521 BT"/>
          <w:sz w:val="26"/>
          <w:szCs w:val="26"/>
        </w:rPr>
        <w:t>,</w:t>
      </w:r>
      <w:r w:rsidRPr="00F045B1">
        <w:rPr>
          <w:rFonts w:ascii="Century Gothic" w:hAnsi="Century Gothic" w:cs="Humanst521 BT"/>
          <w:sz w:val="26"/>
          <w:szCs w:val="26"/>
        </w:rPr>
        <w:t xml:space="preserve"> se instala la sesión y</w:t>
      </w:r>
      <w:r w:rsidR="00A553B6" w:rsidRPr="00F045B1">
        <w:rPr>
          <w:rFonts w:ascii="Century Gothic" w:hAnsi="Century Gothic" w:cs="Humanst521 BT"/>
          <w:sz w:val="26"/>
          <w:szCs w:val="26"/>
        </w:rPr>
        <w:t xml:space="preserve"> por haber </w:t>
      </w:r>
      <w:r w:rsidR="00013482" w:rsidRPr="00F045B1">
        <w:rPr>
          <w:rFonts w:ascii="Century Gothic" w:hAnsi="Century Gothic" w:cs="Humanst521 BT"/>
          <w:sz w:val="26"/>
          <w:szCs w:val="26"/>
        </w:rPr>
        <w:t xml:space="preserve">quórum legal </w:t>
      </w:r>
      <w:r w:rsidR="00B21374" w:rsidRPr="00F045B1">
        <w:rPr>
          <w:rFonts w:ascii="Century Gothic" w:hAnsi="Century Gothic" w:cs="Humanst521 BT"/>
          <w:sz w:val="26"/>
          <w:szCs w:val="26"/>
        </w:rPr>
        <w:t xml:space="preserve">los acuerdos que se tomen serán válidos y </w:t>
      </w:r>
      <w:r w:rsidRPr="00F045B1">
        <w:rPr>
          <w:rFonts w:ascii="Century Gothic" w:hAnsi="Century Gothic" w:cs="Humanst521 BT"/>
          <w:sz w:val="26"/>
          <w:szCs w:val="26"/>
        </w:rPr>
        <w:t xml:space="preserve">legales </w:t>
      </w:r>
      <w:r w:rsidR="00B21374" w:rsidRPr="00F045B1">
        <w:rPr>
          <w:rFonts w:ascii="Century Gothic" w:hAnsi="Century Gothic" w:cs="Humanst521 BT"/>
          <w:sz w:val="26"/>
          <w:szCs w:val="26"/>
        </w:rPr>
        <w:t>s</w:t>
      </w:r>
      <w:r w:rsidR="00013482" w:rsidRPr="00F045B1">
        <w:rPr>
          <w:rFonts w:ascii="Century Gothic" w:hAnsi="Century Gothic" w:cs="Humanst521 BT"/>
          <w:sz w:val="26"/>
          <w:szCs w:val="26"/>
        </w:rPr>
        <w:t>ecretari</w:t>
      </w:r>
      <w:r w:rsidRPr="00F045B1">
        <w:rPr>
          <w:rFonts w:ascii="Century Gothic" w:hAnsi="Century Gothic" w:cs="Humanst521 BT"/>
          <w:sz w:val="26"/>
          <w:szCs w:val="26"/>
        </w:rPr>
        <w:t>a</w:t>
      </w:r>
      <w:r w:rsidR="00013482" w:rsidRPr="00F045B1">
        <w:rPr>
          <w:rFonts w:ascii="Century Gothic" w:hAnsi="Century Gothic" w:cs="Humanst521 BT"/>
          <w:sz w:val="26"/>
          <w:szCs w:val="26"/>
        </w:rPr>
        <w:t xml:space="preserve"> </w:t>
      </w:r>
      <w:r w:rsidR="00995D16" w:rsidRPr="00F045B1">
        <w:rPr>
          <w:rFonts w:ascii="Century Gothic" w:hAnsi="Century Gothic" w:cs="Humanst521 BT"/>
          <w:sz w:val="26"/>
          <w:szCs w:val="26"/>
        </w:rPr>
        <w:t>técnica infórmenos</w:t>
      </w:r>
      <w:r w:rsidRPr="00F045B1">
        <w:rPr>
          <w:rFonts w:ascii="Century Gothic" w:hAnsi="Century Gothic" w:cs="Humanst521 BT"/>
          <w:sz w:val="26"/>
          <w:szCs w:val="26"/>
        </w:rPr>
        <w:t xml:space="preserve"> por</w:t>
      </w:r>
      <w:r w:rsidR="00FF34F5" w:rsidRPr="00F045B1">
        <w:rPr>
          <w:rFonts w:ascii="Century Gothic" w:hAnsi="Century Gothic" w:cs="Humanst521 BT"/>
          <w:sz w:val="26"/>
          <w:szCs w:val="26"/>
        </w:rPr>
        <w:t xml:space="preserve"> favor </w:t>
      </w:r>
      <w:r w:rsidR="00202DAD" w:rsidRPr="00F045B1">
        <w:rPr>
          <w:rFonts w:ascii="Century Gothic" w:hAnsi="Century Gothic" w:cs="Humanst521 BT"/>
          <w:sz w:val="26"/>
          <w:szCs w:val="26"/>
        </w:rPr>
        <w:t xml:space="preserve">del </w:t>
      </w:r>
      <w:r w:rsidR="001317EA" w:rsidRPr="00F045B1">
        <w:rPr>
          <w:rFonts w:ascii="Century Gothic" w:hAnsi="Century Gothic" w:cs="Humanst521 BT"/>
          <w:sz w:val="26"/>
          <w:szCs w:val="26"/>
        </w:rPr>
        <w:t xml:space="preserve">siguiente punto </w:t>
      </w:r>
      <w:r w:rsidR="00995D16" w:rsidRPr="00F045B1">
        <w:rPr>
          <w:rFonts w:ascii="Century Gothic" w:hAnsi="Century Gothic" w:cs="Humanst521 BT"/>
          <w:sz w:val="26"/>
          <w:szCs w:val="26"/>
        </w:rPr>
        <w:t>en el orden</w:t>
      </w:r>
      <w:r w:rsidR="001317EA" w:rsidRPr="00F045B1">
        <w:rPr>
          <w:rFonts w:ascii="Century Gothic" w:hAnsi="Century Gothic" w:cs="Humanst521 BT"/>
          <w:sz w:val="26"/>
          <w:szCs w:val="26"/>
        </w:rPr>
        <w:t xml:space="preserve"> del día.</w:t>
      </w:r>
      <w:r w:rsidR="00B21374" w:rsidRPr="00F045B1">
        <w:rPr>
          <w:rFonts w:ascii="Century Gothic" w:hAnsi="Century Gothic" w:cs="Humanst521 BT"/>
          <w:sz w:val="26"/>
          <w:szCs w:val="26"/>
        </w:rPr>
        <w:t xml:space="preserve"> ---------------------------------------------------------------------------------</w:t>
      </w:r>
      <w:r w:rsidR="00D107A3" w:rsidRPr="00F045B1">
        <w:rPr>
          <w:rFonts w:ascii="Century Gothic" w:hAnsi="Century Gothic" w:cs="Humanst521 BT"/>
          <w:sz w:val="26"/>
          <w:szCs w:val="26"/>
        </w:rPr>
        <w:t>-</w:t>
      </w:r>
      <w:r w:rsidR="00A553B6" w:rsidRPr="00F045B1">
        <w:rPr>
          <w:rFonts w:ascii="Century Gothic" w:hAnsi="Century Gothic" w:cs="Humanst521 BT"/>
          <w:sz w:val="26"/>
          <w:szCs w:val="26"/>
        </w:rPr>
        <w:t>-------------</w:t>
      </w:r>
      <w:r w:rsidR="00D107A3" w:rsidRPr="00F045B1">
        <w:rPr>
          <w:rFonts w:ascii="Century Gothic" w:hAnsi="Century Gothic" w:cs="Humanst521 BT"/>
          <w:sz w:val="26"/>
          <w:szCs w:val="26"/>
        </w:rPr>
        <w:t>--------</w:t>
      </w:r>
    </w:p>
    <w:p w14:paraId="4E0E5AEA" w14:textId="6A2EA0AF" w:rsidR="00EE671A" w:rsidRPr="00F045B1" w:rsidRDefault="00C81737" w:rsidP="00F045B1">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Claro </w:t>
      </w:r>
      <w:r w:rsidR="00995D16" w:rsidRPr="00F045B1">
        <w:rPr>
          <w:rFonts w:cs="Calibri"/>
          <w:bCs/>
          <w:color w:val="000000"/>
          <w:sz w:val="26"/>
          <w:szCs w:val="26"/>
          <w:lang w:eastAsia="es-MX"/>
        </w:rPr>
        <w:t>que,</w:t>
      </w:r>
      <w:r w:rsidRPr="00F045B1">
        <w:rPr>
          <w:rFonts w:cs="Calibri"/>
          <w:bCs/>
          <w:color w:val="000000"/>
          <w:sz w:val="26"/>
          <w:szCs w:val="26"/>
          <w:lang w:eastAsia="es-MX"/>
        </w:rPr>
        <w:t xml:space="preserve"> si me voy a permitir dar lectura, a la propuesta del orden del día para esta sesión de dictaminación de la comisión de procesos electorales</w:t>
      </w:r>
      <w:r w:rsidR="00F538FC" w:rsidRPr="00F045B1">
        <w:rPr>
          <w:sz w:val="26"/>
          <w:szCs w:val="26"/>
        </w:rPr>
        <w:t>.----------------------------------------------------------</w:t>
      </w:r>
      <w:r w:rsidR="00EE671A" w:rsidRPr="00F045B1">
        <w:rPr>
          <w:sz w:val="26"/>
          <w:szCs w:val="26"/>
        </w:rPr>
        <w:t>---------------------------</w:t>
      </w:r>
      <w:r w:rsidR="0030702D" w:rsidRPr="00F045B1">
        <w:rPr>
          <w:sz w:val="26"/>
          <w:szCs w:val="26"/>
        </w:rPr>
        <w:t>---</w:t>
      </w:r>
      <w:r w:rsidR="00EE671A" w:rsidRPr="00F045B1">
        <w:rPr>
          <w:sz w:val="26"/>
          <w:szCs w:val="26"/>
        </w:rPr>
        <w:t>-----</w:t>
      </w:r>
      <w:r w:rsidR="008B3FCA" w:rsidRPr="00F045B1">
        <w:rPr>
          <w:sz w:val="26"/>
          <w:szCs w:val="26"/>
        </w:rPr>
        <w:t>--------------------------</w:t>
      </w:r>
      <w:r w:rsidR="00001CBA">
        <w:rPr>
          <w:sz w:val="26"/>
          <w:szCs w:val="26"/>
        </w:rPr>
        <w:t>------------------------------------</w:t>
      </w:r>
    </w:p>
    <w:p w14:paraId="17C2979B" w14:textId="77777777" w:rsidR="00F538FC" w:rsidRPr="00F045B1" w:rsidRDefault="00F538FC" w:rsidP="0087267C">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1. Lista de asistencia y declaración de quórum legal. ------------------------</w:t>
      </w:r>
    </w:p>
    <w:p w14:paraId="1F3ECB8F" w14:textId="77777777" w:rsidR="00F538FC" w:rsidRPr="0087267C" w:rsidRDefault="00F538FC" w:rsidP="0087267C">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87267C">
        <w:rPr>
          <w:rFonts w:ascii="Century Gothic" w:eastAsiaTheme="minorHAnsi" w:hAnsi="Century Gothic" w:cs="Century Gothic"/>
          <w:color w:val="000000"/>
          <w:sz w:val="26"/>
          <w:szCs w:val="26"/>
          <w:lang w:val="es-MX" w:eastAsia="en-US"/>
        </w:rPr>
        <w:t>2. Lectura del orden del día y aprobación en su caso. -----------------------</w:t>
      </w:r>
    </w:p>
    <w:p w14:paraId="00543E81" w14:textId="68A16458" w:rsidR="0087267C" w:rsidRPr="0087267C" w:rsidRDefault="00F538FC" w:rsidP="0087267C">
      <w:pPr>
        <w:autoSpaceDE w:val="0"/>
        <w:autoSpaceDN w:val="0"/>
        <w:adjustRightInd w:val="0"/>
        <w:spacing w:line="360" w:lineRule="auto"/>
        <w:jc w:val="both"/>
        <w:rPr>
          <w:rFonts w:ascii="Century Gothic" w:hAnsi="Century Gothic"/>
          <w:sz w:val="26"/>
          <w:szCs w:val="26"/>
        </w:rPr>
      </w:pPr>
      <w:r w:rsidRPr="0087267C">
        <w:rPr>
          <w:rFonts w:ascii="Century Gothic" w:eastAsiaTheme="minorHAnsi" w:hAnsi="Century Gothic" w:cs="Century Gothic"/>
          <w:color w:val="000000"/>
          <w:sz w:val="26"/>
          <w:szCs w:val="26"/>
          <w:lang w:val="es-MX" w:eastAsia="en-US"/>
        </w:rPr>
        <w:t xml:space="preserve">3. Proyecto </w:t>
      </w:r>
      <w:r w:rsidR="0087267C" w:rsidRPr="0087267C">
        <w:rPr>
          <w:rFonts w:ascii="Century Gothic" w:hAnsi="Century Gothic"/>
          <w:sz w:val="26"/>
          <w:szCs w:val="26"/>
        </w:rPr>
        <w:t xml:space="preserve">de </w:t>
      </w:r>
      <w:r w:rsidR="0087267C" w:rsidRPr="0087267C">
        <w:rPr>
          <w:rFonts w:ascii="Century Gothic" w:hAnsi="Century Gothic"/>
          <w:b/>
          <w:bCs/>
          <w:sz w:val="26"/>
          <w:szCs w:val="26"/>
        </w:rPr>
        <w:t xml:space="preserve">Dictamen Número </w:t>
      </w:r>
      <w:r w:rsidR="00613047">
        <w:rPr>
          <w:rFonts w:ascii="Century Gothic" w:hAnsi="Century Gothic"/>
          <w:b/>
          <w:bCs/>
          <w:sz w:val="26"/>
          <w:szCs w:val="26"/>
        </w:rPr>
        <w:t>19</w:t>
      </w:r>
      <w:r w:rsidR="0087267C" w:rsidRPr="0087267C">
        <w:rPr>
          <w:rFonts w:ascii="Century Gothic" w:hAnsi="Century Gothic"/>
          <w:sz w:val="26"/>
          <w:szCs w:val="26"/>
        </w:rPr>
        <w:t xml:space="preserve"> relativo a la aprobación de </w:t>
      </w:r>
      <w:r w:rsidR="0087267C" w:rsidRPr="0087267C">
        <w:rPr>
          <w:rFonts w:ascii="Century Gothic" w:hAnsi="Century Gothic"/>
          <w:b/>
          <w:bCs/>
          <w:sz w:val="26"/>
          <w:szCs w:val="26"/>
        </w:rPr>
        <w:t>“</w:t>
      </w:r>
      <w:r w:rsidR="00613047">
        <w:rPr>
          <w:rFonts w:ascii="Century Gothic" w:hAnsi="Century Gothic"/>
          <w:b/>
          <w:bCs/>
          <w:sz w:val="26"/>
          <w:szCs w:val="26"/>
        </w:rPr>
        <w:t xml:space="preserve">LINEAMIENTOS PARA EL PROCEDIMIENTO DE SORTEO DE LOS LUGARES </w:t>
      </w:r>
      <w:r w:rsidR="00613047">
        <w:rPr>
          <w:rFonts w:ascii="Century Gothic" w:hAnsi="Century Gothic"/>
          <w:b/>
          <w:bCs/>
          <w:sz w:val="26"/>
          <w:szCs w:val="26"/>
        </w:rPr>
        <w:lastRenderedPageBreak/>
        <w:t>DE USO COMUN PARA LA COLOCACION DE PROAGANDA ELECTORAL POR LOS PARTIDOS POLITICOS COALICIONES Y CANDIDATURAS INDEPENIENTES DURANTE EL</w:t>
      </w:r>
      <w:r w:rsidR="0087267C" w:rsidRPr="0087267C">
        <w:rPr>
          <w:rFonts w:ascii="Century Gothic" w:hAnsi="Century Gothic"/>
          <w:b/>
          <w:bCs/>
          <w:sz w:val="26"/>
          <w:szCs w:val="26"/>
        </w:rPr>
        <w:t xml:space="preserve"> PROCESO ELECTORAL LOCAL ORDINARIO 2020-2021", </w:t>
      </w:r>
      <w:r w:rsidR="0087267C">
        <w:rPr>
          <w:rFonts w:ascii="Century Gothic" w:hAnsi="Century Gothic"/>
          <w:b/>
          <w:bCs/>
          <w:sz w:val="26"/>
          <w:szCs w:val="26"/>
        </w:rPr>
        <w:t>-------------------------------------------------------------------</w:t>
      </w:r>
    </w:p>
    <w:p w14:paraId="66E25016" w14:textId="1D7B769E" w:rsidR="0087267C" w:rsidRPr="00BE1391" w:rsidRDefault="0087267C" w:rsidP="0087267C">
      <w:pPr>
        <w:spacing w:line="360" w:lineRule="auto"/>
        <w:jc w:val="both"/>
        <w:rPr>
          <w:rFonts w:ascii="Century Gothic" w:hAnsi="Century Gothic" w:cs="Tahoma"/>
          <w:sz w:val="26"/>
          <w:szCs w:val="26"/>
        </w:rPr>
      </w:pPr>
      <w:r w:rsidRPr="00BE1391">
        <w:rPr>
          <w:rFonts w:ascii="Century Gothic" w:hAnsi="Century Gothic" w:cs="Tahoma"/>
          <w:sz w:val="26"/>
          <w:szCs w:val="26"/>
        </w:rPr>
        <w:t>3.1.</w:t>
      </w:r>
      <w:r w:rsidRPr="00BE1391">
        <w:rPr>
          <w:rFonts w:ascii="Century Gothic" w:hAnsi="Century Gothic" w:cs="Tahoma"/>
          <w:sz w:val="26"/>
          <w:szCs w:val="26"/>
        </w:rPr>
        <w:tab/>
        <w:t xml:space="preserve"> Dispensa del trámite de lectura. ----------------------------------------------</w:t>
      </w:r>
    </w:p>
    <w:p w14:paraId="132754B4" w14:textId="248240D3" w:rsidR="0087267C" w:rsidRPr="00BE1391" w:rsidRDefault="0087267C" w:rsidP="0087267C">
      <w:pPr>
        <w:pStyle w:val="Textoindependiente"/>
        <w:spacing w:line="360" w:lineRule="auto"/>
        <w:rPr>
          <w:rFonts w:ascii="Century Gothic" w:hAnsi="Century Gothic" w:cs="Tahoma"/>
          <w:color w:val="auto"/>
          <w:sz w:val="26"/>
          <w:szCs w:val="26"/>
        </w:rPr>
      </w:pPr>
      <w:r w:rsidRPr="00BE1391">
        <w:rPr>
          <w:rFonts w:ascii="Century Gothic" w:hAnsi="Century Gothic" w:cs="Tahoma"/>
          <w:color w:val="auto"/>
          <w:sz w:val="26"/>
          <w:szCs w:val="26"/>
        </w:rPr>
        <w:t>3.2.</w:t>
      </w:r>
      <w:r w:rsidRPr="00BE1391">
        <w:rPr>
          <w:rFonts w:ascii="Century Gothic" w:hAnsi="Century Gothic" w:cs="Tahoma"/>
          <w:color w:val="auto"/>
          <w:sz w:val="26"/>
          <w:szCs w:val="26"/>
        </w:rPr>
        <w:tab/>
        <w:t xml:space="preserve"> Discusión, modificación y aprobación, en su </w:t>
      </w:r>
      <w:proofErr w:type="gramStart"/>
      <w:r w:rsidRPr="00BE1391">
        <w:rPr>
          <w:rFonts w:ascii="Century Gothic" w:hAnsi="Century Gothic" w:cs="Tahoma"/>
          <w:color w:val="auto"/>
          <w:sz w:val="26"/>
          <w:szCs w:val="26"/>
        </w:rPr>
        <w:t>caso.--------------------</w:t>
      </w:r>
      <w:proofErr w:type="gramEnd"/>
    </w:p>
    <w:p w14:paraId="360D8430" w14:textId="13BD3A07" w:rsidR="0087267C" w:rsidRDefault="0087267C" w:rsidP="0087267C">
      <w:pPr>
        <w:spacing w:line="360" w:lineRule="auto"/>
        <w:jc w:val="both"/>
        <w:rPr>
          <w:rFonts w:ascii="Century Gothic" w:hAnsi="Century Gothic"/>
          <w:sz w:val="26"/>
          <w:szCs w:val="26"/>
        </w:rPr>
      </w:pPr>
      <w:r w:rsidRPr="00BE1391">
        <w:rPr>
          <w:rFonts w:ascii="Century Gothic" w:hAnsi="Century Gothic" w:cs="Tahoma"/>
          <w:sz w:val="26"/>
          <w:szCs w:val="26"/>
        </w:rPr>
        <w:t xml:space="preserve">4.- Proyecto </w:t>
      </w:r>
      <w:r w:rsidRPr="00BE1391">
        <w:rPr>
          <w:rFonts w:ascii="Century Gothic" w:hAnsi="Century Gothic"/>
          <w:sz w:val="26"/>
          <w:szCs w:val="26"/>
        </w:rPr>
        <w:t xml:space="preserve">de </w:t>
      </w:r>
      <w:r w:rsidRPr="00BE1391">
        <w:rPr>
          <w:rFonts w:ascii="Century Gothic" w:hAnsi="Century Gothic"/>
          <w:b/>
          <w:bCs/>
          <w:sz w:val="26"/>
          <w:szCs w:val="26"/>
        </w:rPr>
        <w:t>Dictamen Número 2</w:t>
      </w:r>
      <w:r w:rsidR="00613047">
        <w:rPr>
          <w:rFonts w:ascii="Century Gothic" w:hAnsi="Century Gothic"/>
          <w:b/>
          <w:bCs/>
          <w:sz w:val="26"/>
          <w:szCs w:val="26"/>
        </w:rPr>
        <w:t>0</w:t>
      </w:r>
      <w:r w:rsidRPr="00BE1391">
        <w:rPr>
          <w:rFonts w:ascii="Century Gothic" w:hAnsi="Century Gothic"/>
          <w:sz w:val="26"/>
          <w:szCs w:val="26"/>
        </w:rPr>
        <w:t xml:space="preserve"> relativo al </w:t>
      </w:r>
      <w:r w:rsidRPr="00613047">
        <w:rPr>
          <w:rFonts w:ascii="Century Gothic" w:hAnsi="Century Gothic"/>
          <w:b/>
          <w:bCs/>
          <w:sz w:val="26"/>
          <w:szCs w:val="26"/>
        </w:rPr>
        <w:t>“</w:t>
      </w:r>
      <w:r w:rsidR="00613047" w:rsidRPr="00613047">
        <w:rPr>
          <w:rFonts w:ascii="Century Gothic" w:hAnsi="Century Gothic"/>
          <w:b/>
          <w:bCs/>
          <w:sz w:val="26"/>
          <w:szCs w:val="26"/>
        </w:rPr>
        <w:t xml:space="preserve">LINEMIENTOS PARA EL DESARROLLO DE LA SESION DE COMPUTO DISTRITAL EN </w:t>
      </w:r>
      <w:r w:rsidRPr="0087267C">
        <w:rPr>
          <w:rFonts w:ascii="Century Gothic" w:hAnsi="Century Gothic"/>
          <w:b/>
          <w:bCs/>
          <w:sz w:val="26"/>
          <w:szCs w:val="26"/>
        </w:rPr>
        <w:t>EL PROCESO ELECTORAL LOCAL ORDINARIO 2020-2021</w:t>
      </w:r>
      <w:r w:rsidR="00632E81">
        <w:rPr>
          <w:rFonts w:ascii="Century Gothic" w:hAnsi="Century Gothic"/>
          <w:b/>
          <w:bCs/>
          <w:sz w:val="26"/>
          <w:szCs w:val="26"/>
        </w:rPr>
        <w:t>ASI COMO EL CUADERNILLO DE CONSULTA DE VOTOS VALIDO Y VOTOS NULOS</w:t>
      </w:r>
      <w:r w:rsidRPr="0087267C">
        <w:rPr>
          <w:rFonts w:ascii="Century Gothic" w:hAnsi="Century Gothic"/>
          <w:b/>
          <w:bCs/>
          <w:sz w:val="26"/>
          <w:szCs w:val="26"/>
        </w:rPr>
        <w:t>”</w:t>
      </w:r>
      <w:r w:rsidRPr="0087267C">
        <w:rPr>
          <w:rFonts w:ascii="Century Gothic" w:hAnsi="Century Gothic"/>
          <w:sz w:val="26"/>
          <w:szCs w:val="26"/>
        </w:rPr>
        <w:t xml:space="preserve"> </w:t>
      </w:r>
      <w:r>
        <w:rPr>
          <w:rFonts w:ascii="Century Gothic" w:hAnsi="Century Gothic"/>
          <w:sz w:val="26"/>
          <w:szCs w:val="26"/>
        </w:rPr>
        <w:t>-------------------------</w:t>
      </w:r>
      <w:r w:rsidR="00632E81">
        <w:rPr>
          <w:rFonts w:ascii="Century Gothic" w:hAnsi="Century Gothic"/>
          <w:sz w:val="26"/>
          <w:szCs w:val="26"/>
        </w:rPr>
        <w:t>---</w:t>
      </w:r>
    </w:p>
    <w:p w14:paraId="2E14AD92" w14:textId="70709335" w:rsidR="00D00736" w:rsidRPr="00D00736" w:rsidRDefault="00D00736" w:rsidP="00D00736">
      <w:pPr>
        <w:spacing w:line="276" w:lineRule="auto"/>
        <w:jc w:val="both"/>
        <w:rPr>
          <w:rFonts w:ascii="Century Gothic" w:hAnsi="Century Gothic"/>
          <w:sz w:val="20"/>
          <w:szCs w:val="20"/>
        </w:rPr>
      </w:pPr>
      <w:r w:rsidRPr="00D00736">
        <w:rPr>
          <w:rFonts w:ascii="Century Gothic" w:hAnsi="Century Gothic"/>
          <w:sz w:val="20"/>
          <w:szCs w:val="20"/>
        </w:rPr>
        <w:t xml:space="preserve">ANEXO 1.- LINEAMIENTOS PARA EL DESARROLLO DE LA SESIÓN DE CÓMPUTO DISTRITAL EN EL PROCESO ELECTORAL LOCAL ORDINARIO 2020 - 2021 EN BAJA CALIFORNIA. </w:t>
      </w:r>
    </w:p>
    <w:p w14:paraId="21A52433" w14:textId="1401ED85" w:rsidR="00D00736" w:rsidRPr="00D00736" w:rsidRDefault="00D00736" w:rsidP="00D00736">
      <w:pPr>
        <w:spacing w:line="276" w:lineRule="auto"/>
        <w:jc w:val="both"/>
        <w:rPr>
          <w:rFonts w:ascii="Century Gothic" w:hAnsi="Century Gothic"/>
          <w:sz w:val="20"/>
          <w:szCs w:val="20"/>
        </w:rPr>
      </w:pPr>
      <w:r w:rsidRPr="00D00736">
        <w:rPr>
          <w:rFonts w:ascii="Century Gothic" w:hAnsi="Century Gothic"/>
          <w:sz w:val="20"/>
          <w:szCs w:val="20"/>
        </w:rPr>
        <w:t>ANEXO 2</w:t>
      </w:r>
      <w:r>
        <w:rPr>
          <w:rFonts w:ascii="Century Gothic" w:hAnsi="Century Gothic"/>
          <w:sz w:val="20"/>
          <w:szCs w:val="20"/>
        </w:rPr>
        <w:t>.-</w:t>
      </w:r>
      <w:r w:rsidRPr="00D00736">
        <w:rPr>
          <w:rFonts w:ascii="Century Gothic" w:hAnsi="Century Gothic"/>
          <w:sz w:val="20"/>
          <w:szCs w:val="20"/>
        </w:rPr>
        <w:t xml:space="preserve"> CUADERNILLO DE CONSULTA DE VOTOS VÁLIDOS Y VOTOS NULOS PARA EL DESARROLLO DE LA SESIÓN DE CÓMPUTO DISTRITAL.</w:t>
      </w:r>
    </w:p>
    <w:p w14:paraId="2B2DF7F9" w14:textId="238D1543" w:rsidR="00D00736" w:rsidRPr="00D00736" w:rsidRDefault="00D00736" w:rsidP="00D00736">
      <w:pPr>
        <w:spacing w:line="276" w:lineRule="auto"/>
        <w:jc w:val="both"/>
        <w:rPr>
          <w:rFonts w:ascii="Century Gothic" w:hAnsi="Century Gothic"/>
          <w:sz w:val="20"/>
          <w:szCs w:val="20"/>
        </w:rPr>
      </w:pPr>
      <w:r w:rsidRPr="00D00736">
        <w:rPr>
          <w:rFonts w:ascii="Century Gothic" w:hAnsi="Century Gothic"/>
          <w:sz w:val="20"/>
          <w:szCs w:val="20"/>
        </w:rPr>
        <w:t>ANEXO 3</w:t>
      </w:r>
      <w:r>
        <w:rPr>
          <w:rFonts w:ascii="Century Gothic" w:hAnsi="Century Gothic"/>
          <w:sz w:val="20"/>
          <w:szCs w:val="20"/>
        </w:rPr>
        <w:t>.-</w:t>
      </w:r>
      <w:r w:rsidRPr="00D00736">
        <w:rPr>
          <w:rFonts w:ascii="Century Gothic" w:hAnsi="Century Gothic"/>
          <w:sz w:val="20"/>
          <w:szCs w:val="20"/>
        </w:rPr>
        <w:t xml:space="preserve"> INFORME RELATIVO AL PROCESO DE ELABORACIÓN Y REVISIÓN DE LOS PROYECTOS DE LINEAMIENTOS DE SESIONES DE CÓMPUTO Y DEL CUADERNILLO DE CONSULTA SOBRE VOTOS VÁLIDOS Y NULOS QUE SE UTILIZARAN EN EL PROCESO ELECTORAL LOCAL ORDINARIO 2020-2021</w:t>
      </w:r>
    </w:p>
    <w:p w14:paraId="509C6947" w14:textId="76757990" w:rsidR="0087267C" w:rsidRPr="0087267C" w:rsidRDefault="0087267C" w:rsidP="0087267C">
      <w:pPr>
        <w:pStyle w:val="Prrafodelista"/>
        <w:numPr>
          <w:ilvl w:val="1"/>
          <w:numId w:val="3"/>
        </w:numPr>
        <w:spacing w:line="360" w:lineRule="auto"/>
        <w:ind w:left="142" w:hanging="142"/>
        <w:jc w:val="both"/>
        <w:rPr>
          <w:rFonts w:ascii="Century Gothic" w:hAnsi="Century Gothic" w:cs="Tahoma"/>
          <w:sz w:val="26"/>
          <w:szCs w:val="26"/>
        </w:rPr>
      </w:pPr>
      <w:r w:rsidRPr="0087267C">
        <w:rPr>
          <w:rFonts w:ascii="Century Gothic" w:hAnsi="Century Gothic" w:cs="Tahoma"/>
          <w:sz w:val="26"/>
          <w:szCs w:val="26"/>
        </w:rPr>
        <w:t>Dispensa del trámite de lectura.</w:t>
      </w:r>
      <w:r w:rsidR="00D00736">
        <w:rPr>
          <w:rFonts w:ascii="Century Gothic" w:hAnsi="Century Gothic" w:cs="Tahoma"/>
          <w:sz w:val="26"/>
          <w:szCs w:val="26"/>
        </w:rPr>
        <w:t xml:space="preserve"> </w:t>
      </w:r>
      <w:r>
        <w:rPr>
          <w:rFonts w:ascii="Century Gothic" w:hAnsi="Century Gothic" w:cs="Tahoma"/>
          <w:sz w:val="26"/>
          <w:szCs w:val="26"/>
        </w:rPr>
        <w:t>-----------------------------------------------</w:t>
      </w:r>
    </w:p>
    <w:p w14:paraId="1B7FA0D6" w14:textId="1A1CF704" w:rsidR="0087267C" w:rsidRPr="0087267C" w:rsidRDefault="0087267C" w:rsidP="0087267C">
      <w:pPr>
        <w:pStyle w:val="Prrafodelista"/>
        <w:numPr>
          <w:ilvl w:val="1"/>
          <w:numId w:val="3"/>
        </w:numPr>
        <w:spacing w:line="360" w:lineRule="auto"/>
        <w:ind w:left="426"/>
        <w:jc w:val="both"/>
        <w:rPr>
          <w:rFonts w:ascii="Century Gothic" w:hAnsi="Century Gothic" w:cs="Tahoma"/>
          <w:sz w:val="26"/>
          <w:szCs w:val="26"/>
        </w:rPr>
      </w:pPr>
      <w:r w:rsidRPr="0087267C">
        <w:rPr>
          <w:rFonts w:ascii="Century Gothic" w:hAnsi="Century Gothic" w:cs="Tahoma"/>
          <w:sz w:val="26"/>
          <w:szCs w:val="26"/>
        </w:rPr>
        <w:t>Discusión, modificación y aprobación, en su caso.</w:t>
      </w:r>
      <w:r w:rsidR="00D00736">
        <w:rPr>
          <w:rFonts w:ascii="Century Gothic" w:hAnsi="Century Gothic" w:cs="Tahoma"/>
          <w:sz w:val="26"/>
          <w:szCs w:val="26"/>
        </w:rPr>
        <w:t xml:space="preserve"> </w:t>
      </w:r>
      <w:r>
        <w:rPr>
          <w:rFonts w:ascii="Century Gothic" w:hAnsi="Century Gothic" w:cs="Tahoma"/>
          <w:sz w:val="26"/>
          <w:szCs w:val="26"/>
        </w:rPr>
        <w:t>--------------------</w:t>
      </w:r>
    </w:p>
    <w:p w14:paraId="73096D84" w14:textId="117D203C" w:rsidR="0087267C" w:rsidRPr="00613047" w:rsidRDefault="0087267C" w:rsidP="0087267C">
      <w:pPr>
        <w:spacing w:line="360" w:lineRule="auto"/>
        <w:jc w:val="both"/>
        <w:rPr>
          <w:rFonts w:ascii="Century Gothic" w:hAnsi="Century Gothic" w:cs="Tahoma"/>
          <w:sz w:val="26"/>
          <w:szCs w:val="26"/>
        </w:rPr>
      </w:pPr>
      <w:r w:rsidRPr="0087267C">
        <w:rPr>
          <w:rFonts w:ascii="Century Gothic" w:hAnsi="Century Gothic"/>
          <w:sz w:val="26"/>
          <w:szCs w:val="26"/>
        </w:rPr>
        <w:t xml:space="preserve">5.- Clausura de la Sesión. </w:t>
      </w:r>
      <w:r>
        <w:rPr>
          <w:rFonts w:ascii="Century Gothic" w:hAnsi="Century Gothic"/>
          <w:sz w:val="26"/>
          <w:szCs w:val="26"/>
        </w:rPr>
        <w:t>-----------------------------------------------------------------</w:t>
      </w:r>
    </w:p>
    <w:p w14:paraId="2B5A238F" w14:textId="46F75FF8" w:rsidR="00581B29"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581B29" w:rsidRPr="00F045B1">
        <w:rPr>
          <w:sz w:val="26"/>
          <w:szCs w:val="26"/>
        </w:rPr>
        <w:t xml:space="preserve">Gracias secretaria técnica, se somete a la consideración de todos ustedes el orden del día para ver si existe algún comentario, no veo este, que haya comentarios, secretaria no existiendo comentarios le solicito sirva someter a votación la propuesta del orden del día para </w:t>
      </w:r>
      <w:r w:rsidR="00581B29" w:rsidRPr="00F045B1">
        <w:rPr>
          <w:sz w:val="26"/>
          <w:szCs w:val="26"/>
        </w:rPr>
        <w:lastRenderedPageBreak/>
        <w:t>esta sesión de la comisión de procesos electorales</w:t>
      </w:r>
      <w:r w:rsidR="00115780" w:rsidRPr="00F045B1">
        <w:rPr>
          <w:sz w:val="26"/>
          <w:szCs w:val="26"/>
        </w:rPr>
        <w:t>.-------------------------------------------------------------------------------------------------------------</w:t>
      </w:r>
      <w:r w:rsidR="00632E81">
        <w:rPr>
          <w:sz w:val="26"/>
          <w:szCs w:val="26"/>
        </w:rPr>
        <w:t>---------------------</w:t>
      </w:r>
    </w:p>
    <w:p w14:paraId="6576E83A" w14:textId="3B5AE3D6" w:rsidR="00C63597" w:rsidRPr="00001CBA" w:rsidRDefault="00C63597" w:rsidP="00001CBA">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Por instrucciones de la comisión de del presidente de la comisión de procesos electorales mediante votación nominal se pregunta a los integrantes de la misma si están a favor o en contra de la propuesta del orden del día sometida a su consideración por lo que le solicito se permitan manifestar el sentido de su voto mencionando su nombre y apellido seguido de la expresión a favor o en contra iniciamos con el consejero Jorge Alberto Aranda </w:t>
      </w:r>
      <w:r w:rsidR="0048635A">
        <w:rPr>
          <w:rFonts w:cs="Calibri"/>
          <w:bCs/>
          <w:color w:val="000000"/>
          <w:sz w:val="26"/>
          <w:szCs w:val="26"/>
          <w:lang w:eastAsia="es-MX"/>
        </w:rPr>
        <w:t>M</w:t>
      </w:r>
      <w:r w:rsidRPr="00F045B1">
        <w:rPr>
          <w:rFonts w:cs="Calibri"/>
          <w:bCs/>
          <w:color w:val="000000"/>
          <w:sz w:val="26"/>
          <w:szCs w:val="26"/>
          <w:lang w:eastAsia="es-MX"/>
        </w:rPr>
        <w:t xml:space="preserve">iranda, a favor, la consejera Graciela Amezola Canseco, a favor, el consejero Abel Alfredo </w:t>
      </w:r>
      <w:r w:rsidR="0048635A">
        <w:rPr>
          <w:rFonts w:cs="Calibri"/>
          <w:bCs/>
          <w:color w:val="000000"/>
          <w:sz w:val="26"/>
          <w:szCs w:val="26"/>
          <w:lang w:eastAsia="es-MX"/>
        </w:rPr>
        <w:t>M</w:t>
      </w:r>
      <w:r w:rsidRPr="00F045B1">
        <w:rPr>
          <w:rFonts w:cs="Calibri"/>
          <w:bCs/>
          <w:color w:val="000000"/>
          <w:sz w:val="26"/>
          <w:szCs w:val="26"/>
          <w:lang w:eastAsia="es-MX"/>
        </w:rPr>
        <w:t xml:space="preserve">uñoz Pedraza, a favor, consejero me permito informarle que existen tres votos a favor de la propuesta del orden del </w:t>
      </w:r>
      <w:r w:rsidR="002B6AFB" w:rsidRPr="00F045B1">
        <w:rPr>
          <w:rFonts w:cs="Calibri"/>
          <w:bCs/>
          <w:color w:val="000000"/>
          <w:sz w:val="26"/>
          <w:szCs w:val="26"/>
          <w:lang w:eastAsia="es-MX"/>
        </w:rPr>
        <w:t>día</w:t>
      </w:r>
      <w:r w:rsidRPr="00F045B1">
        <w:rPr>
          <w:rFonts w:cs="Calibri"/>
          <w:bCs/>
          <w:color w:val="000000"/>
          <w:sz w:val="26"/>
          <w:szCs w:val="26"/>
          <w:lang w:eastAsia="es-MX"/>
        </w:rPr>
        <w:t xml:space="preserve"> para esta sesión.</w:t>
      </w:r>
      <w:r w:rsidR="00115780" w:rsidRPr="00F045B1">
        <w:rPr>
          <w:sz w:val="26"/>
          <w:szCs w:val="26"/>
        </w:rPr>
        <w:t xml:space="preserve"> .-----------------------------------------------------------------------------------------------------------------------</w:t>
      </w:r>
      <w:r w:rsidR="00001CBA">
        <w:rPr>
          <w:sz w:val="26"/>
          <w:szCs w:val="26"/>
        </w:rPr>
        <w:t>--------------------------------------------------------------------------</w:t>
      </w:r>
    </w:p>
    <w:p w14:paraId="19CFFFE7" w14:textId="1B299566" w:rsidR="00FC487F"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C63597" w:rsidRPr="00F045B1">
        <w:rPr>
          <w:rFonts w:cs="Humanst521 BT"/>
          <w:bCs/>
          <w:sz w:val="26"/>
          <w:szCs w:val="26"/>
        </w:rPr>
        <w:t>Gracias secretaria</w:t>
      </w:r>
      <w:r w:rsidR="002B6AFB" w:rsidRPr="00F045B1">
        <w:rPr>
          <w:rFonts w:cs="Humanst521 BT"/>
          <w:bCs/>
          <w:sz w:val="26"/>
          <w:szCs w:val="26"/>
        </w:rPr>
        <w:t>,</w:t>
      </w:r>
      <w:r w:rsidR="00C63597" w:rsidRPr="00F045B1">
        <w:rPr>
          <w:rFonts w:cs="Humanst521 BT"/>
          <w:bCs/>
          <w:sz w:val="26"/>
          <w:szCs w:val="26"/>
        </w:rPr>
        <w:t xml:space="preserve"> existiendo tres votos a favor se aprueba se aprueba por unanimidad el orden del día para esta sesión de la comisión de procesos electorales, secretaria continúe por favor con el siguiente punto en el orden del día.</w:t>
      </w:r>
      <w:r w:rsidR="00115780" w:rsidRPr="00F045B1">
        <w:rPr>
          <w:sz w:val="26"/>
          <w:szCs w:val="26"/>
        </w:rPr>
        <w:t xml:space="preserve"> .-----------------------------------------------------------------------------------------------------------------------</w:t>
      </w:r>
      <w:r w:rsidR="00001CBA">
        <w:rPr>
          <w:sz w:val="26"/>
          <w:szCs w:val="26"/>
        </w:rPr>
        <w:t>--------------------------------------------</w:t>
      </w:r>
      <w:r w:rsidR="00632E81">
        <w:rPr>
          <w:sz w:val="26"/>
          <w:szCs w:val="26"/>
        </w:rPr>
        <w:t>-</w:t>
      </w:r>
    </w:p>
    <w:p w14:paraId="2B9AD751" w14:textId="76F6D348" w:rsidR="00BE1391" w:rsidRPr="0087267C" w:rsidRDefault="00C63597" w:rsidP="00BE1391">
      <w:pPr>
        <w:autoSpaceDE w:val="0"/>
        <w:autoSpaceDN w:val="0"/>
        <w:adjustRightInd w:val="0"/>
        <w:spacing w:line="360" w:lineRule="auto"/>
        <w:jc w:val="both"/>
        <w:rPr>
          <w:rFonts w:ascii="Century Gothic" w:hAnsi="Century Gothic"/>
          <w:sz w:val="26"/>
          <w:szCs w:val="26"/>
        </w:rPr>
      </w:pPr>
      <w:r w:rsidRPr="00F045B1">
        <w:rPr>
          <w:rFonts w:ascii="Century Gothic" w:hAnsi="Century Gothic" w:cs="Humanst521 BT"/>
          <w:b/>
          <w:sz w:val="26"/>
          <w:szCs w:val="26"/>
        </w:rPr>
        <w:t xml:space="preserve">SECRETARIA TÉCNICO DE LA COMISIÓN, </w:t>
      </w:r>
      <w:r w:rsidRPr="00F045B1">
        <w:rPr>
          <w:rFonts w:ascii="Century Gothic" w:hAnsi="Century Gothic" w:cs="Calibri"/>
          <w:b/>
          <w:color w:val="000000"/>
          <w:sz w:val="26"/>
          <w:szCs w:val="26"/>
          <w:lang w:val="es-MX" w:eastAsia="es-MX"/>
        </w:rPr>
        <w:t>IRIS BERENICE ANGÉLICA LOZANO RIVAS</w:t>
      </w:r>
      <w:r w:rsidRPr="00F045B1">
        <w:rPr>
          <w:rFonts w:ascii="Century Gothic" w:hAnsi="Century Gothic" w:cs="Calibri"/>
          <w:bCs/>
          <w:color w:val="000000"/>
          <w:sz w:val="26"/>
          <w:szCs w:val="26"/>
          <w:lang w:val="es-MX" w:eastAsia="es-MX"/>
        </w:rPr>
        <w:t xml:space="preserve">: El siguiente punto en el orden del día es el numero tres, </w:t>
      </w:r>
      <w:r w:rsidR="002B6AFB" w:rsidRPr="00F045B1">
        <w:rPr>
          <w:rFonts w:ascii="Century Gothic" w:hAnsi="Century Gothic" w:cs="Calibri"/>
          <w:bCs/>
          <w:color w:val="000000"/>
          <w:sz w:val="26"/>
          <w:szCs w:val="26"/>
          <w:lang w:val="es-MX" w:eastAsia="es-MX"/>
        </w:rPr>
        <w:t xml:space="preserve">proyecto de </w:t>
      </w:r>
      <w:r w:rsidR="00BE1391" w:rsidRPr="0087267C">
        <w:rPr>
          <w:rFonts w:ascii="Century Gothic" w:hAnsi="Century Gothic"/>
          <w:b/>
          <w:bCs/>
          <w:sz w:val="26"/>
          <w:szCs w:val="26"/>
        </w:rPr>
        <w:t xml:space="preserve">Dictamen Número </w:t>
      </w:r>
      <w:r w:rsidR="00B43C25">
        <w:rPr>
          <w:rFonts w:ascii="Century Gothic" w:hAnsi="Century Gothic"/>
          <w:b/>
          <w:bCs/>
          <w:sz w:val="26"/>
          <w:szCs w:val="26"/>
        </w:rPr>
        <w:t>19</w:t>
      </w:r>
      <w:r w:rsidR="00BE1391" w:rsidRPr="0087267C">
        <w:rPr>
          <w:rFonts w:ascii="Century Gothic" w:hAnsi="Century Gothic"/>
          <w:sz w:val="26"/>
          <w:szCs w:val="26"/>
        </w:rPr>
        <w:t xml:space="preserve"> relativo a la aprobación de </w:t>
      </w:r>
      <w:r w:rsidR="00BE1391" w:rsidRPr="0087267C">
        <w:rPr>
          <w:rFonts w:ascii="Century Gothic" w:hAnsi="Century Gothic"/>
          <w:b/>
          <w:bCs/>
          <w:sz w:val="26"/>
          <w:szCs w:val="26"/>
        </w:rPr>
        <w:lastRenderedPageBreak/>
        <w:t>“</w:t>
      </w:r>
      <w:r w:rsidR="00B43C25">
        <w:rPr>
          <w:rFonts w:ascii="Century Gothic" w:hAnsi="Century Gothic"/>
          <w:b/>
          <w:bCs/>
          <w:sz w:val="26"/>
          <w:szCs w:val="26"/>
        </w:rPr>
        <w:t xml:space="preserve">LINEAMIENTO PARA EL PROCEDIMIENTO DE SORTEO DE LOS LUGARES DE USO COMUN PARA LA COLOCACION DE PROPAGANDA ELECTORAL POR LOS PARTIDOS POLITICOS, COALICONES Y CANDIDATURAS INDEPENDIENTES DURANTE EL </w:t>
      </w:r>
      <w:r w:rsidR="00BE1391" w:rsidRPr="0087267C">
        <w:rPr>
          <w:rFonts w:ascii="Century Gothic" w:hAnsi="Century Gothic"/>
          <w:b/>
          <w:bCs/>
          <w:sz w:val="26"/>
          <w:szCs w:val="26"/>
        </w:rPr>
        <w:t xml:space="preserve">PROCESO ELECTORAL LOCAL ORDINARIO 2020-2021", </w:t>
      </w:r>
      <w:r w:rsidR="00BE1391">
        <w:rPr>
          <w:rFonts w:ascii="Century Gothic" w:hAnsi="Century Gothic"/>
          <w:b/>
          <w:bCs/>
          <w:sz w:val="26"/>
          <w:szCs w:val="26"/>
        </w:rPr>
        <w:t>-------------------------------------------------------------------</w:t>
      </w:r>
    </w:p>
    <w:p w14:paraId="6E43CBE3" w14:textId="7FFB858C" w:rsidR="00D30BBF" w:rsidRPr="00F045B1" w:rsidRDefault="00D30BBF" w:rsidP="00BE1391">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3.1. Dispensa del trámite de lectura. ------------------------------------------------</w:t>
      </w:r>
    </w:p>
    <w:p w14:paraId="39F1B9DA" w14:textId="3F88CCB2" w:rsidR="00D30BBF" w:rsidRDefault="00D30BBF"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3.2. Discusión, modificación y aprobación, en su caso. ----------------------</w:t>
      </w:r>
    </w:p>
    <w:p w14:paraId="14D5F3F4" w14:textId="48CB4886" w:rsidR="00115780" w:rsidRPr="00BE1391" w:rsidRDefault="00F77695" w:rsidP="00BE1391">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D30BBF" w:rsidRPr="00F045B1">
        <w:rPr>
          <w:rFonts w:cs="Humanst521 BT"/>
          <w:bCs/>
          <w:sz w:val="26"/>
          <w:szCs w:val="26"/>
        </w:rPr>
        <w:t>Gracias, toda vez que se dispenso el tramite de lectura del proyecto de dictamen y para efectos que obren en acta de esta sesión, le solicito al secretario técnico que, de lectura al proemio y puntos resolutivo.</w:t>
      </w:r>
      <w:r w:rsidR="00115780" w:rsidRPr="00F045B1">
        <w:rPr>
          <w:sz w:val="26"/>
          <w:szCs w:val="26"/>
        </w:rPr>
        <w:t>------------------------------------------------------------------</w:t>
      </w:r>
      <w:r w:rsidR="00115780" w:rsidRPr="00BE1391">
        <w:rPr>
          <w:sz w:val="26"/>
          <w:szCs w:val="26"/>
        </w:rPr>
        <w:t>-----------------------------------------------------</w:t>
      </w:r>
      <w:r w:rsidR="00001CBA" w:rsidRPr="00BE1391">
        <w:rPr>
          <w:sz w:val="26"/>
          <w:szCs w:val="26"/>
        </w:rPr>
        <w:t>-------------------------------------------------</w:t>
      </w:r>
      <w:r w:rsidR="00632E81">
        <w:rPr>
          <w:sz w:val="26"/>
          <w:szCs w:val="26"/>
        </w:rPr>
        <w:t>--------------------</w:t>
      </w:r>
    </w:p>
    <w:p w14:paraId="6398E26F" w14:textId="0246CA7D" w:rsidR="00FF5798" w:rsidRPr="004B7541" w:rsidRDefault="00C63597" w:rsidP="00BE1391">
      <w:pPr>
        <w:spacing w:line="360" w:lineRule="auto"/>
        <w:jc w:val="both"/>
        <w:rPr>
          <w:rFonts w:ascii="Century Gothic" w:hAnsi="Century Gothic"/>
        </w:rPr>
      </w:pPr>
      <w:r w:rsidRPr="00BE1391">
        <w:rPr>
          <w:rFonts w:ascii="Century Gothic" w:hAnsi="Century Gothic" w:cs="Humanst521 BT"/>
          <w:b/>
          <w:sz w:val="26"/>
          <w:szCs w:val="26"/>
        </w:rPr>
        <w:t>SECRETARIA TÉCNIC</w:t>
      </w:r>
      <w:r w:rsidR="00F77695" w:rsidRPr="00BE1391">
        <w:rPr>
          <w:rFonts w:ascii="Century Gothic" w:hAnsi="Century Gothic" w:cs="Humanst521 BT"/>
          <w:b/>
          <w:sz w:val="26"/>
          <w:szCs w:val="26"/>
        </w:rPr>
        <w:t>A</w:t>
      </w:r>
      <w:r w:rsidRPr="00BE1391">
        <w:rPr>
          <w:rFonts w:ascii="Century Gothic" w:hAnsi="Century Gothic" w:cs="Humanst521 BT"/>
          <w:b/>
          <w:sz w:val="26"/>
          <w:szCs w:val="26"/>
        </w:rPr>
        <w:t xml:space="preserve"> DE LA COMISIÓN, </w:t>
      </w:r>
      <w:r w:rsidRPr="00BE1391">
        <w:rPr>
          <w:rFonts w:ascii="Century Gothic" w:hAnsi="Century Gothic" w:cs="Calibri"/>
          <w:b/>
          <w:color w:val="000000"/>
          <w:sz w:val="26"/>
          <w:szCs w:val="26"/>
          <w:lang w:val="es-MX" w:eastAsia="es-MX"/>
        </w:rPr>
        <w:t>IRIS BERENICE ANGÉLICA LOZANO RIVAS:</w:t>
      </w:r>
      <w:r w:rsidR="00BE1391" w:rsidRPr="00BE1391">
        <w:rPr>
          <w:rFonts w:ascii="Century Gothic" w:hAnsi="Century Gothic" w:cs="Calibri"/>
          <w:b/>
          <w:color w:val="000000"/>
          <w:sz w:val="26"/>
          <w:szCs w:val="26"/>
          <w:lang w:val="es-MX" w:eastAsia="es-MX"/>
        </w:rPr>
        <w:t xml:space="preserve"> </w:t>
      </w:r>
      <w:r w:rsidR="008B35DB">
        <w:rPr>
          <w:rFonts w:ascii="Century Gothic" w:hAnsi="Century Gothic" w:cs="Calibri"/>
          <w:bCs/>
          <w:color w:val="000000"/>
          <w:sz w:val="26"/>
          <w:szCs w:val="26"/>
          <w:lang w:val="es-MX" w:eastAsia="es-MX"/>
        </w:rPr>
        <w:t xml:space="preserve">Claro que </w:t>
      </w:r>
      <w:proofErr w:type="spellStart"/>
      <w:r w:rsidR="008B35DB">
        <w:rPr>
          <w:rFonts w:ascii="Century Gothic" w:hAnsi="Century Gothic" w:cs="Calibri"/>
          <w:bCs/>
          <w:color w:val="000000"/>
          <w:sz w:val="26"/>
          <w:szCs w:val="26"/>
          <w:lang w:val="es-MX" w:eastAsia="es-MX"/>
        </w:rPr>
        <w:t>si</w:t>
      </w:r>
      <w:proofErr w:type="spellEnd"/>
      <w:r w:rsidR="008B35DB">
        <w:rPr>
          <w:rFonts w:ascii="Century Gothic" w:hAnsi="Century Gothic" w:cs="Calibri"/>
          <w:bCs/>
          <w:color w:val="000000"/>
          <w:sz w:val="26"/>
          <w:szCs w:val="26"/>
          <w:lang w:val="es-MX" w:eastAsia="es-MX"/>
        </w:rPr>
        <w:t xml:space="preserve">, me gustaría agregar que en encuentra con nosotros, el Partido de Baja California, C. María Loreto Figueroa, me voy a permitir dar lectura, </w:t>
      </w:r>
      <w:r w:rsidR="008B35DB" w:rsidRPr="008B35DB">
        <w:rPr>
          <w:rFonts w:ascii="Century Gothic" w:hAnsi="Century Gothic" w:cs="Calibri"/>
          <w:b/>
          <w:color w:val="000000"/>
          <w:sz w:val="26"/>
          <w:szCs w:val="26"/>
          <w:lang w:val="es-MX" w:eastAsia="es-MX"/>
        </w:rPr>
        <w:t xml:space="preserve">COMISION DE PROCESOS ELECTORAL DICTAMEN DIECINUEVE </w:t>
      </w:r>
      <w:r w:rsidR="00BE1391" w:rsidRPr="008B35DB">
        <w:rPr>
          <w:rFonts w:ascii="Century Gothic" w:eastAsia="Century Gothic" w:hAnsi="Century Gothic" w:cs="Century Gothic"/>
          <w:b/>
          <w:sz w:val="26"/>
          <w:szCs w:val="26"/>
        </w:rPr>
        <w:t>CONSEJ</w:t>
      </w:r>
      <w:r w:rsidR="00BE1391" w:rsidRPr="00BE1391">
        <w:rPr>
          <w:rFonts w:ascii="Century Gothic" w:eastAsia="Century Gothic" w:hAnsi="Century Gothic" w:cs="Century Gothic"/>
          <w:b/>
          <w:sz w:val="26"/>
          <w:szCs w:val="26"/>
        </w:rPr>
        <w:t xml:space="preserve">O GENERAL ELECTORAL DEL INSTITUTO ESTATAL ELECTORAL DE BAJA CALIFORNIA. P R E S E N T E.  </w:t>
      </w:r>
      <w:bookmarkStart w:id="0" w:name="_heading=h.30j0zll" w:colFirst="0" w:colLast="0"/>
      <w:bookmarkEnd w:id="0"/>
      <w:r w:rsidR="004B7541" w:rsidRPr="00D0169C">
        <w:rPr>
          <w:rFonts w:ascii="Century Gothic" w:hAnsi="Century Gothic"/>
          <w:b/>
        </w:rPr>
        <w:t>CONSEJO GENERAL ELECTORAL DEL INSTITUTO ESTATAL ELECTORAL DE BAJA CALIFORNIA</w:t>
      </w:r>
      <w:r w:rsidR="004B7541">
        <w:rPr>
          <w:rFonts w:ascii="Century Gothic" w:hAnsi="Century Gothic"/>
          <w:b/>
        </w:rPr>
        <w:t xml:space="preserve"> </w:t>
      </w:r>
      <w:r w:rsidR="004B7541" w:rsidRPr="00D0169C">
        <w:rPr>
          <w:rFonts w:ascii="Century Gothic" w:hAnsi="Century Gothic"/>
          <w:b/>
        </w:rPr>
        <w:t>P R E S E N T E.-</w:t>
      </w:r>
      <w:r w:rsidR="004B7541">
        <w:rPr>
          <w:rFonts w:ascii="Century Gothic" w:hAnsi="Century Gothic"/>
          <w:b/>
        </w:rPr>
        <w:t xml:space="preserve"> </w:t>
      </w:r>
      <w:r w:rsidR="004B7541" w:rsidRPr="00D0169C">
        <w:rPr>
          <w:rFonts w:ascii="Century Gothic" w:hAnsi="Century Gothic"/>
        </w:rPr>
        <w:t xml:space="preserve">Quienes integramos la Comisión de Procesos Electorales del Consejo General Electoral del Instituto Estatal Electoral de Baja California, con fundamento los artículos 45 fracción III, 73, fracción VII, y 165 fracción III, de la Ley Electoral del Estado de Baja California, y 23, 31, numeral I, inciso a), </w:t>
      </w:r>
      <w:r w:rsidR="004B7541" w:rsidRPr="00D0169C">
        <w:rPr>
          <w:rFonts w:ascii="Century Gothic" w:hAnsi="Century Gothic"/>
        </w:rPr>
        <w:lastRenderedPageBreak/>
        <w:t xml:space="preserve">del Reglamento Interior del Instituto Estatal Electoral de Baja California; sometemos a la consideración de este órgano superior de dirección el siguiente dictamen por el que se aprueban los </w:t>
      </w:r>
      <w:bookmarkStart w:id="1" w:name="_Hlk2151576"/>
      <w:r w:rsidR="004B7541" w:rsidRPr="00D0169C">
        <w:rPr>
          <w:rFonts w:ascii="Century Gothic" w:hAnsi="Century Gothic"/>
        </w:rPr>
        <w:t>“</w:t>
      </w:r>
      <w:r w:rsidR="004B7541" w:rsidRPr="00D0169C">
        <w:rPr>
          <w:rFonts w:ascii="Century Gothic" w:hAnsi="Century Gothic"/>
          <w:b/>
        </w:rPr>
        <w:t>LINEAMIENTOS PARA EL PROCEDIMIENTO DE SORTEO DE LOS LUGARES DE USO COMÚN PARA LA COLOCACIÓN DE PROPAGANDA ELECTORAL POR LOS PARTIDOS POLÍTICOS, COALICIONES Y CANDIDATURAS INDEPENDIENTES, DURANTE EL PROCESO ELECTORAL LOCAL ORDINARIO 2020-2021”,</w:t>
      </w:r>
      <w:r w:rsidR="004B7541" w:rsidRPr="00D0169C">
        <w:rPr>
          <w:rFonts w:ascii="Century Gothic" w:hAnsi="Century Gothic"/>
        </w:rPr>
        <w:t xml:space="preserve"> </w:t>
      </w:r>
      <w:bookmarkEnd w:id="1"/>
      <w:r w:rsidR="004B7541" w:rsidRPr="00D0169C">
        <w:rPr>
          <w:rFonts w:ascii="Century Gothic" w:hAnsi="Century Gothic"/>
        </w:rPr>
        <w:t>al tenor de los siguientes antecedentes, considerandos y puntos resolutivos:</w:t>
      </w:r>
      <w:r w:rsidR="004B7541">
        <w:rPr>
          <w:rFonts w:ascii="Century Gothic" w:hAnsi="Century Gothic"/>
        </w:rPr>
        <w:t xml:space="preserve"> </w:t>
      </w:r>
      <w:r w:rsidR="004B7541" w:rsidRPr="00D0169C">
        <w:rPr>
          <w:rFonts w:ascii="Century Gothic" w:hAnsi="Century Gothic"/>
          <w:b/>
        </w:rPr>
        <w:t>PRIMERO.</w:t>
      </w:r>
      <w:r w:rsidR="004B7541">
        <w:rPr>
          <w:rFonts w:ascii="Century Gothic" w:hAnsi="Century Gothic"/>
          <w:b/>
        </w:rPr>
        <w:t xml:space="preserve"> </w:t>
      </w:r>
      <w:r w:rsidR="004B7541" w:rsidRPr="00D0169C">
        <w:rPr>
          <w:rFonts w:ascii="Century Gothic" w:hAnsi="Century Gothic"/>
          <w:b/>
        </w:rPr>
        <w:t xml:space="preserve">- </w:t>
      </w:r>
      <w:r w:rsidR="004B7541" w:rsidRPr="00D0169C">
        <w:rPr>
          <w:rFonts w:ascii="Century Gothic" w:hAnsi="Century Gothic"/>
        </w:rPr>
        <w:t>Se aprueban los Lineamientos para el procedimiento de sorteo de lugares de uso común para la colocación de propaganda electoral por los partidos políticos, coaliciones y candidaturas independientes durante el proceso electoral local ordinario 2020-2021, de conformidad con las consideraciones expuestas en el presente dictamen y en los términos que se indican en el Anexo Único.</w:t>
      </w:r>
      <w:r w:rsidR="004B7541">
        <w:rPr>
          <w:rFonts w:ascii="Century Gothic" w:hAnsi="Century Gothic"/>
        </w:rPr>
        <w:t xml:space="preserve"> </w:t>
      </w:r>
      <w:r w:rsidR="004B7541" w:rsidRPr="00D0169C">
        <w:rPr>
          <w:rFonts w:ascii="Century Gothic" w:hAnsi="Century Gothic"/>
          <w:b/>
        </w:rPr>
        <w:t>SEGUNDO.</w:t>
      </w:r>
      <w:r w:rsidR="004B7541">
        <w:rPr>
          <w:rFonts w:ascii="Century Gothic" w:hAnsi="Century Gothic"/>
          <w:b/>
        </w:rPr>
        <w:t xml:space="preserve"> </w:t>
      </w:r>
      <w:r w:rsidR="004B7541" w:rsidRPr="00D0169C">
        <w:rPr>
          <w:rFonts w:ascii="Century Gothic" w:hAnsi="Century Gothic"/>
          <w:b/>
        </w:rPr>
        <w:t xml:space="preserve">- </w:t>
      </w:r>
      <w:r w:rsidR="004B7541" w:rsidRPr="00D0169C">
        <w:rPr>
          <w:rFonts w:ascii="Century Gothic" w:hAnsi="Century Gothic"/>
        </w:rPr>
        <w:t xml:space="preserve">Se instruye al Secretario Ejecutivo para que gestione con los cinco Ayuntamientos de la entidad la suscripción de los convenios respectivos para la colocación de propaganda electoral en las mamparas o bastidores ubicados en los espacios de uso común que se determinen; e informe al Consejo General el resultado de las gestiones encomendadas. </w:t>
      </w:r>
      <w:r w:rsidR="004B7541">
        <w:rPr>
          <w:rFonts w:ascii="Century Gothic" w:hAnsi="Century Gothic"/>
        </w:rPr>
        <w:t xml:space="preserve">En </w:t>
      </w:r>
      <w:r w:rsidR="004B7541" w:rsidRPr="00D0169C">
        <w:rPr>
          <w:rFonts w:ascii="Century Gothic" w:hAnsi="Century Gothic"/>
        </w:rPr>
        <w:t xml:space="preserve">el supuesto de no recibir respuesta por parte de alguno de los Ayuntamientos, y en atención a que debe otorgarse tiempo razonable </w:t>
      </w:r>
      <w:r w:rsidR="004B7541">
        <w:rPr>
          <w:rFonts w:ascii="Century Gothic" w:hAnsi="Century Gothic"/>
        </w:rPr>
        <w:t>para la ubicación de los posibles lugares que llegaran a facilitar estos últimos, lo anterior a través del Departamento de Procesos Electorales</w:t>
      </w:r>
      <w:r w:rsidR="004B7541" w:rsidRPr="00F878F1">
        <w:rPr>
          <w:rFonts w:ascii="Century Gothic" w:hAnsi="Century Gothic"/>
        </w:rPr>
        <w:t xml:space="preserve"> </w:t>
      </w:r>
      <w:r w:rsidR="004B7541">
        <w:rPr>
          <w:rFonts w:ascii="Century Gothic" w:hAnsi="Century Gothic"/>
        </w:rPr>
        <w:t xml:space="preserve">y </w:t>
      </w:r>
      <w:r w:rsidR="004B7541" w:rsidRPr="00D0169C">
        <w:rPr>
          <w:rFonts w:ascii="Century Gothic" w:hAnsi="Century Gothic"/>
        </w:rPr>
        <w:t>previo</w:t>
      </w:r>
      <w:r w:rsidR="004B7541">
        <w:rPr>
          <w:rFonts w:ascii="Century Gothic" w:hAnsi="Century Gothic"/>
        </w:rPr>
        <w:t xml:space="preserve"> al sorteo que, de proceder, deberá efectuarse 8 días antes del</w:t>
      </w:r>
      <w:r w:rsidR="004B7541" w:rsidRPr="00D0169C">
        <w:rPr>
          <w:rFonts w:ascii="Century Gothic" w:hAnsi="Century Gothic"/>
        </w:rPr>
        <w:t xml:space="preserve"> inicio de la</w:t>
      </w:r>
      <w:r w:rsidR="004B7541">
        <w:rPr>
          <w:rFonts w:ascii="Century Gothic" w:hAnsi="Century Gothic"/>
        </w:rPr>
        <w:t>s</w:t>
      </w:r>
      <w:r w:rsidR="004B7541" w:rsidRPr="00D0169C">
        <w:rPr>
          <w:rFonts w:ascii="Century Gothic" w:hAnsi="Century Gothic"/>
        </w:rPr>
        <w:t xml:space="preserve"> campaña</w:t>
      </w:r>
      <w:r w:rsidR="004B7541">
        <w:rPr>
          <w:rFonts w:ascii="Century Gothic" w:hAnsi="Century Gothic"/>
        </w:rPr>
        <w:t>s</w:t>
      </w:r>
      <w:r w:rsidR="004B7541" w:rsidRPr="00D0169C">
        <w:rPr>
          <w:rFonts w:ascii="Century Gothic" w:hAnsi="Century Gothic"/>
        </w:rPr>
        <w:t xml:space="preserve"> electoral</w:t>
      </w:r>
      <w:r w:rsidR="004B7541">
        <w:rPr>
          <w:rFonts w:ascii="Century Gothic" w:hAnsi="Century Gothic"/>
        </w:rPr>
        <w:t>es</w:t>
      </w:r>
      <w:r w:rsidR="004B7541" w:rsidRPr="00D0169C">
        <w:rPr>
          <w:rFonts w:ascii="Century Gothic" w:hAnsi="Century Gothic"/>
        </w:rPr>
        <w:t>; esta ausencia de respuesta se tomará como “negativa ficta”.</w:t>
      </w:r>
      <w:r w:rsidR="004B7541">
        <w:rPr>
          <w:rFonts w:ascii="Century Gothic" w:hAnsi="Century Gothic"/>
        </w:rPr>
        <w:t xml:space="preserve"> </w:t>
      </w:r>
      <w:r w:rsidR="004B7541" w:rsidRPr="00D0169C">
        <w:rPr>
          <w:rFonts w:ascii="Century Gothic" w:hAnsi="Century Gothic"/>
          <w:b/>
        </w:rPr>
        <w:t>TERCERO.</w:t>
      </w:r>
      <w:r w:rsidR="004B7541">
        <w:rPr>
          <w:rFonts w:ascii="Century Gothic" w:hAnsi="Century Gothic"/>
          <w:b/>
        </w:rPr>
        <w:t xml:space="preserve"> </w:t>
      </w:r>
      <w:r w:rsidR="004B7541" w:rsidRPr="00D0169C">
        <w:rPr>
          <w:rFonts w:ascii="Century Gothic" w:hAnsi="Century Gothic"/>
          <w:b/>
        </w:rPr>
        <w:t xml:space="preserve">- </w:t>
      </w:r>
      <w:r w:rsidR="004B7541" w:rsidRPr="00D0169C">
        <w:rPr>
          <w:rFonts w:ascii="Century Gothic" w:hAnsi="Century Gothic"/>
        </w:rPr>
        <w:t xml:space="preserve">Se determina que la Comisión de Procesos Electorales de seguimiento a las gestiones efectuadas por el Secretario </w:t>
      </w:r>
      <w:r w:rsidR="004B7541" w:rsidRPr="00D0169C">
        <w:rPr>
          <w:rFonts w:ascii="Century Gothic" w:hAnsi="Century Gothic"/>
        </w:rPr>
        <w:lastRenderedPageBreak/>
        <w:t>Ejecutivo con los Ayuntamientos de la entidad.</w:t>
      </w:r>
      <w:r w:rsidR="004B7541">
        <w:rPr>
          <w:rFonts w:ascii="Century Gothic" w:hAnsi="Century Gothic"/>
        </w:rPr>
        <w:t xml:space="preserve"> </w:t>
      </w:r>
      <w:r w:rsidR="004B7541" w:rsidRPr="00D0169C">
        <w:rPr>
          <w:rFonts w:ascii="Century Gothic" w:hAnsi="Century Gothic"/>
          <w:b/>
        </w:rPr>
        <w:t>CUARTO.</w:t>
      </w:r>
      <w:r w:rsidR="004B7541">
        <w:rPr>
          <w:rFonts w:ascii="Century Gothic" w:hAnsi="Century Gothic"/>
          <w:b/>
        </w:rPr>
        <w:t xml:space="preserve"> </w:t>
      </w:r>
      <w:r w:rsidR="004B7541" w:rsidRPr="00D0169C">
        <w:rPr>
          <w:rFonts w:ascii="Century Gothic" w:hAnsi="Century Gothic"/>
          <w:b/>
        </w:rPr>
        <w:t xml:space="preserve">- </w:t>
      </w:r>
      <w:r w:rsidR="004B7541">
        <w:rPr>
          <w:rFonts w:ascii="Century Gothic" w:hAnsi="Century Gothic"/>
        </w:rPr>
        <w:t>Notifíquese el presente D</w:t>
      </w:r>
      <w:r w:rsidR="004B7541" w:rsidRPr="00D0169C">
        <w:rPr>
          <w:rFonts w:ascii="Century Gothic" w:hAnsi="Century Gothic"/>
        </w:rPr>
        <w:t>ictamen a las Presidencias de los diecisiete Consejos Distritales Electorales en el Estado</w:t>
      </w:r>
      <w:r w:rsidR="004B7541">
        <w:rPr>
          <w:rFonts w:ascii="Century Gothic" w:hAnsi="Century Gothic"/>
        </w:rPr>
        <w:t xml:space="preserve"> una vez instalados</w:t>
      </w:r>
      <w:r w:rsidR="004B7541" w:rsidRPr="00D0169C">
        <w:rPr>
          <w:rFonts w:ascii="Century Gothic" w:hAnsi="Century Gothic"/>
        </w:rPr>
        <w:t xml:space="preserve">, </w:t>
      </w:r>
      <w:r w:rsidR="004B7541">
        <w:rPr>
          <w:rFonts w:ascii="Century Gothic" w:hAnsi="Century Gothic"/>
        </w:rPr>
        <w:t xml:space="preserve">así como los resultados de las gestiones con los Ayuntamientos, </w:t>
      </w:r>
      <w:r w:rsidR="004B7541" w:rsidRPr="00D0169C">
        <w:rPr>
          <w:rFonts w:ascii="Century Gothic" w:hAnsi="Century Gothic"/>
        </w:rPr>
        <w:t>a fin de que procedan en su caso, a la realización del sorteo de los lugares de uso común para la colocación de propaganda electoral, de conformidad con los lineamientos aprobados por este Consejo General.</w:t>
      </w:r>
      <w:r w:rsidR="004B7541">
        <w:rPr>
          <w:rFonts w:ascii="Century Gothic" w:hAnsi="Century Gothic"/>
        </w:rPr>
        <w:t xml:space="preserve"> </w:t>
      </w:r>
      <w:r w:rsidR="004B7541" w:rsidRPr="00D0169C">
        <w:rPr>
          <w:rFonts w:ascii="Century Gothic" w:eastAsia="Calibri" w:hAnsi="Century Gothic"/>
          <w:b/>
        </w:rPr>
        <w:t>QUINTO.</w:t>
      </w:r>
      <w:r w:rsidR="004B7541">
        <w:rPr>
          <w:rFonts w:ascii="Century Gothic" w:eastAsia="Calibri" w:hAnsi="Century Gothic"/>
          <w:b/>
        </w:rPr>
        <w:t xml:space="preserve"> </w:t>
      </w:r>
      <w:r w:rsidR="004B7541" w:rsidRPr="00D0169C">
        <w:rPr>
          <w:rFonts w:ascii="Century Gothic" w:eastAsia="Calibri" w:hAnsi="Century Gothic"/>
          <w:b/>
        </w:rPr>
        <w:t>-</w:t>
      </w:r>
      <w:r w:rsidR="004B7541" w:rsidRPr="00D0169C">
        <w:rPr>
          <w:rFonts w:ascii="Century Gothic" w:eastAsia="Calibri" w:hAnsi="Century Gothic"/>
        </w:rPr>
        <w:t xml:space="preserve"> Publíquese el presente dictamen en el portal de internet institucional, a más tardar dentro de las setenta y dos horas siguientes de su aprobación por el Consejo General.</w:t>
      </w:r>
      <w:r w:rsidR="004B7541">
        <w:rPr>
          <w:rFonts w:ascii="Century Gothic" w:hAnsi="Century Gothic"/>
        </w:rPr>
        <w:t xml:space="preserve"> </w:t>
      </w:r>
      <w:r w:rsidR="004B7541" w:rsidRPr="00D0169C">
        <w:rPr>
          <w:rFonts w:ascii="Century Gothic" w:eastAsia="Calibri" w:hAnsi="Century Gothic"/>
        </w:rPr>
        <w:t>Dado en</w:t>
      </w:r>
      <w:r w:rsidR="004B7541">
        <w:rPr>
          <w:rFonts w:ascii="Century Gothic" w:eastAsia="Calibri" w:hAnsi="Century Gothic"/>
        </w:rPr>
        <w:t xml:space="preserve"> Sesión Virtual de la Comisión de Procesos Electorales</w:t>
      </w:r>
      <w:r w:rsidR="004B7541" w:rsidRPr="00D0169C">
        <w:rPr>
          <w:rFonts w:ascii="Century Gothic" w:eastAsia="Calibri" w:hAnsi="Century Gothic"/>
        </w:rPr>
        <w:t xml:space="preserve">, a los </w:t>
      </w:r>
      <w:r w:rsidR="004B7541">
        <w:rPr>
          <w:rFonts w:ascii="Century Gothic" w:eastAsia="Calibri" w:hAnsi="Century Gothic"/>
        </w:rPr>
        <w:t>24</w:t>
      </w:r>
      <w:r w:rsidR="004B7541" w:rsidRPr="00D0169C">
        <w:rPr>
          <w:rFonts w:ascii="Century Gothic" w:eastAsia="Calibri" w:hAnsi="Century Gothic"/>
        </w:rPr>
        <w:t xml:space="preserve"> días del mes de febrero del año dos mil veintiuno.</w:t>
      </w:r>
      <w:r w:rsidR="004B7541">
        <w:rPr>
          <w:rFonts w:ascii="Century Gothic" w:hAnsi="Century Gothic"/>
        </w:rPr>
        <w:t xml:space="preserve"> </w:t>
      </w:r>
      <w:r w:rsidR="002A6AB9" w:rsidRPr="00F045B1">
        <w:rPr>
          <w:sz w:val="26"/>
          <w:szCs w:val="26"/>
        </w:rPr>
        <w:t>------------------------------------------------------------------------------------------------------------------------------------------------</w:t>
      </w:r>
      <w:r w:rsidR="004B7541">
        <w:rPr>
          <w:sz w:val="26"/>
          <w:szCs w:val="26"/>
        </w:rPr>
        <w:t>------------------------------</w:t>
      </w:r>
    </w:p>
    <w:p w14:paraId="326C94E3" w14:textId="77777777" w:rsidR="002A6AB9" w:rsidRDefault="00F77695" w:rsidP="00001CBA">
      <w:pPr>
        <w:pStyle w:val="Sinespaciado"/>
        <w:spacing w:line="360" w:lineRule="auto"/>
        <w:jc w:val="both"/>
        <w:rPr>
          <w:rFonts w:cs="Humanst521 BT"/>
          <w:sz w:val="26"/>
          <w:szCs w:val="26"/>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p>
    <w:p w14:paraId="4D9DCD9F" w14:textId="21BFB896" w:rsidR="00B43C25" w:rsidRDefault="00FF5798" w:rsidP="00001CBA">
      <w:pPr>
        <w:pStyle w:val="Sinespaciado"/>
        <w:spacing w:line="360" w:lineRule="auto"/>
        <w:jc w:val="both"/>
        <w:rPr>
          <w:rFonts w:cs="Humanst521 BT"/>
          <w:b/>
          <w:sz w:val="26"/>
          <w:szCs w:val="26"/>
        </w:rPr>
      </w:pPr>
      <w:r w:rsidRPr="00F045B1">
        <w:rPr>
          <w:rFonts w:cs="Humanst521 BT"/>
          <w:bCs/>
          <w:sz w:val="26"/>
          <w:szCs w:val="26"/>
        </w:rPr>
        <w:t>Si, secretaria</w:t>
      </w:r>
      <w:r w:rsidR="00E7118A">
        <w:rPr>
          <w:rFonts w:cs="Humanst521 BT"/>
          <w:bCs/>
          <w:sz w:val="26"/>
          <w:szCs w:val="26"/>
        </w:rPr>
        <w:t xml:space="preserve"> técnica, queda en consideración el presente proyecto de dictamen, para ver si uno quiere hacer uso de la voz, Adelante, </w:t>
      </w:r>
      <w:r w:rsidR="00B43C25">
        <w:rPr>
          <w:rFonts w:cs="Humanst521 BT"/>
          <w:bCs/>
          <w:sz w:val="26"/>
          <w:szCs w:val="26"/>
        </w:rPr>
        <w:t>Pedro</w:t>
      </w:r>
      <w:r w:rsidR="00E7118A">
        <w:rPr>
          <w:rFonts w:cs="Humanst521 BT"/>
          <w:bCs/>
          <w:sz w:val="26"/>
          <w:szCs w:val="26"/>
        </w:rPr>
        <w:t>. ------------------------------------------------------------------------------------------------------------------------------------------------------------------------------</w:t>
      </w:r>
      <w:r w:rsidR="00632E81">
        <w:rPr>
          <w:rFonts w:cs="Humanst521 BT"/>
          <w:bCs/>
          <w:sz w:val="26"/>
          <w:szCs w:val="26"/>
        </w:rPr>
        <w:t>----</w:t>
      </w:r>
    </w:p>
    <w:p w14:paraId="314F2C2C" w14:textId="66F1ED83" w:rsidR="00FF5798" w:rsidRPr="00B43C25" w:rsidRDefault="00B43C25" w:rsidP="00001CBA">
      <w:pPr>
        <w:pStyle w:val="Sinespaciado"/>
        <w:spacing w:line="360" w:lineRule="auto"/>
        <w:jc w:val="both"/>
        <w:rPr>
          <w:rFonts w:cs="Humanst521 BT"/>
          <w:b/>
          <w:sz w:val="26"/>
          <w:szCs w:val="26"/>
        </w:rPr>
      </w:pPr>
      <w:r>
        <w:rPr>
          <w:rFonts w:cs="Humanst521 BT"/>
          <w:b/>
          <w:sz w:val="26"/>
          <w:szCs w:val="26"/>
        </w:rPr>
        <w:t xml:space="preserve">REPRESETANTE DE REDES PROGRESISTAS PEDRO </w:t>
      </w:r>
      <w:r w:rsidR="00741452">
        <w:rPr>
          <w:rFonts w:cs="Humanst521 BT"/>
          <w:bCs/>
          <w:sz w:val="26"/>
          <w:szCs w:val="26"/>
        </w:rPr>
        <w:t xml:space="preserve">Gracias presidente, primero que nada, agradecer por los cambios en el plazo que le pusieron a la solicitud que hicimos para el resolutivo y una pregunta ¿si se pudieron mandar los oficios hoy? ¿Si se mandaron los oficios a los cinco municipios? Será la única pregunta o se quedó que se esperaran hasta que se firme en el pleno. </w:t>
      </w:r>
      <w:r w:rsidR="00BB6668">
        <w:rPr>
          <w:rFonts w:cs="Humanst521 BT"/>
          <w:bCs/>
          <w:sz w:val="26"/>
          <w:szCs w:val="26"/>
        </w:rPr>
        <w:t>.</w:t>
      </w:r>
      <w:r w:rsidR="00224ED8" w:rsidRPr="00F045B1">
        <w:rPr>
          <w:sz w:val="26"/>
          <w:szCs w:val="26"/>
        </w:rPr>
        <w:t>.---------------------------------------------------------------------------------------------------------------</w:t>
      </w:r>
      <w:r w:rsidR="00741452">
        <w:rPr>
          <w:sz w:val="26"/>
          <w:szCs w:val="26"/>
        </w:rPr>
        <w:t>----------------------------------------------</w:t>
      </w:r>
    </w:p>
    <w:p w14:paraId="2E24E1B6" w14:textId="59FA91CC" w:rsidR="00224ED8" w:rsidRPr="00741452" w:rsidRDefault="00BB6668" w:rsidP="00F045B1">
      <w:pPr>
        <w:pStyle w:val="Sinespaciado"/>
        <w:spacing w:line="360" w:lineRule="auto"/>
        <w:jc w:val="both"/>
        <w:rPr>
          <w:rFonts w:cs="Humanst521 BT"/>
          <w:bCs/>
          <w:sz w:val="26"/>
          <w:szCs w:val="26"/>
        </w:rPr>
      </w:pPr>
      <w:r>
        <w:rPr>
          <w:rFonts w:cs="Humanst521 BT"/>
          <w:b/>
          <w:sz w:val="26"/>
          <w:szCs w:val="26"/>
        </w:rPr>
        <w:lastRenderedPageBreak/>
        <w:t>P</w:t>
      </w:r>
      <w:r w:rsidR="00F77695" w:rsidRPr="00F045B1">
        <w:rPr>
          <w:rFonts w:cs="Humanst521 BT"/>
          <w:b/>
          <w:sz w:val="26"/>
          <w:szCs w:val="26"/>
        </w:rPr>
        <w:t>RESIDENTE DE LA COMISIÓN, JORGE</w:t>
      </w:r>
      <w:r w:rsidR="00F77695">
        <w:rPr>
          <w:rFonts w:cs="Humanst521 BT"/>
          <w:b/>
          <w:sz w:val="26"/>
          <w:szCs w:val="26"/>
        </w:rPr>
        <w:t xml:space="preserve"> ALBERTO</w:t>
      </w:r>
      <w:r w:rsidR="00F77695" w:rsidRPr="00F045B1">
        <w:rPr>
          <w:rFonts w:cs="Humanst521 BT"/>
          <w:b/>
          <w:sz w:val="26"/>
          <w:szCs w:val="26"/>
        </w:rPr>
        <w:t xml:space="preserve"> ARANDA MIRANDA:</w:t>
      </w:r>
      <w:r w:rsidR="00741452">
        <w:rPr>
          <w:rFonts w:cs="Humanst521 BT"/>
          <w:bCs/>
          <w:sz w:val="26"/>
          <w:szCs w:val="26"/>
        </w:rPr>
        <w:t xml:space="preserve"> Tengo entendido que ya se enviaron y también se nombró a una persona por parte del secretario ejecutivo para que le de seguimiento y este en contacto con los ayuntamientos, insistiendo en que si nos asignen esos espacios ¿verdad?</w:t>
      </w:r>
      <w:r w:rsidR="00B724E9">
        <w:rPr>
          <w:rFonts w:cs="Humanst521 BT"/>
          <w:bCs/>
          <w:sz w:val="26"/>
          <w:szCs w:val="26"/>
        </w:rPr>
        <w:t>.</w:t>
      </w:r>
      <w:r w:rsidR="00224ED8" w:rsidRPr="00F045B1">
        <w:rPr>
          <w:sz w:val="26"/>
          <w:szCs w:val="26"/>
        </w:rPr>
        <w:t>--------------------------------------------------------------------------------------------------------------------</w:t>
      </w:r>
      <w:r w:rsidR="00741452">
        <w:rPr>
          <w:sz w:val="26"/>
          <w:szCs w:val="26"/>
        </w:rPr>
        <w:t>----------------------------------------</w:t>
      </w:r>
    </w:p>
    <w:p w14:paraId="3BEE6186" w14:textId="388D2429" w:rsidR="009362A2" w:rsidRDefault="00741452" w:rsidP="00F045B1">
      <w:pPr>
        <w:pStyle w:val="Sinespaciado"/>
        <w:spacing w:line="360" w:lineRule="auto"/>
        <w:jc w:val="both"/>
        <w:rPr>
          <w:rFonts w:cs="Humanst521 BT"/>
          <w:bCs/>
          <w:sz w:val="26"/>
          <w:szCs w:val="26"/>
        </w:rPr>
      </w:pPr>
      <w:r>
        <w:rPr>
          <w:rFonts w:cs="Humanst521 BT"/>
          <w:b/>
          <w:sz w:val="26"/>
          <w:szCs w:val="26"/>
        </w:rPr>
        <w:t>REPRESETANTE DE REDES PROGRESISTAS PEDRO</w:t>
      </w:r>
      <w:r w:rsidR="002D4758">
        <w:rPr>
          <w:rFonts w:cs="Humanst521 BT"/>
          <w:b/>
          <w:sz w:val="26"/>
          <w:szCs w:val="26"/>
        </w:rPr>
        <w:t xml:space="preserve"> ATHIE</w:t>
      </w:r>
      <w:r w:rsidR="009362A2">
        <w:rPr>
          <w:rFonts w:cs="Humanst521 BT"/>
          <w:b/>
          <w:sz w:val="26"/>
          <w:szCs w:val="26"/>
        </w:rPr>
        <w:t xml:space="preserve">: </w:t>
      </w:r>
      <w:r>
        <w:rPr>
          <w:rFonts w:cs="Humanst521 BT"/>
          <w:bCs/>
          <w:sz w:val="26"/>
          <w:szCs w:val="26"/>
        </w:rPr>
        <w:t>Ah muy bien lo felicito, hay mucho trabajo y ya tenemos el tiempo encima, muchas gracias presidente, muy amable.</w:t>
      </w:r>
      <w:r w:rsidR="009362A2">
        <w:rPr>
          <w:rFonts w:cs="Humanst521 BT"/>
          <w:bCs/>
          <w:sz w:val="26"/>
          <w:szCs w:val="26"/>
        </w:rPr>
        <w:t>-----------------------------------------------------------------------------------------------------------------------------------------------------------</w:t>
      </w:r>
      <w:r>
        <w:rPr>
          <w:rFonts w:cs="Humanst521 BT"/>
          <w:bCs/>
          <w:sz w:val="26"/>
          <w:szCs w:val="26"/>
        </w:rPr>
        <w:t>-</w:t>
      </w:r>
      <w:bookmarkStart w:id="2" w:name="_GoBack"/>
      <w:bookmarkEnd w:id="2"/>
    </w:p>
    <w:p w14:paraId="7DE01668" w14:textId="75A68EB8" w:rsidR="008B35DB" w:rsidRPr="008B35DB" w:rsidRDefault="008B35DB" w:rsidP="008B35DB">
      <w:pPr>
        <w:spacing w:line="360" w:lineRule="auto"/>
        <w:jc w:val="both"/>
        <w:rPr>
          <w:rFonts w:ascii="Century Gothic" w:hAnsi="Century Gothic"/>
          <w:bCs/>
        </w:rPr>
      </w:pPr>
      <w:r w:rsidRPr="008B35DB">
        <w:rPr>
          <w:rFonts w:ascii="Century Gothic" w:hAnsi="Century Gothic" w:cs="Humanst521 BT"/>
          <w:b/>
          <w:sz w:val="26"/>
          <w:szCs w:val="26"/>
        </w:rPr>
        <w:t xml:space="preserve">PRESIDENTE DE LA COMISIÓN, JORGE ALBERTO ARANDA MIRANDA: </w:t>
      </w:r>
      <w:r w:rsidRPr="008B35DB">
        <w:rPr>
          <w:rFonts w:ascii="Century Gothic" w:hAnsi="Century Gothic" w:cs="Humanst521 BT"/>
          <w:bCs/>
          <w:sz w:val="26"/>
          <w:szCs w:val="26"/>
        </w:rPr>
        <w:t xml:space="preserve">Por nada, alguien más quiere hacer uso de la voz. En segunda, en tercer ronda, si no es </w:t>
      </w:r>
      <w:proofErr w:type="gramStart"/>
      <w:r w:rsidRPr="008B35DB">
        <w:rPr>
          <w:rFonts w:ascii="Century Gothic" w:hAnsi="Century Gothic" w:cs="Humanst521 BT"/>
          <w:bCs/>
          <w:sz w:val="26"/>
          <w:szCs w:val="26"/>
        </w:rPr>
        <w:t>así ,</w:t>
      </w:r>
      <w:proofErr w:type="gramEnd"/>
      <w:r w:rsidRPr="008B35DB">
        <w:rPr>
          <w:rFonts w:ascii="Century Gothic" w:hAnsi="Century Gothic" w:cs="Humanst521 BT"/>
          <w:bCs/>
          <w:sz w:val="26"/>
          <w:szCs w:val="26"/>
        </w:rPr>
        <w:t xml:space="preserve"> secretaria por favor le pido entonces se someta a votación el dictamen.</w:t>
      </w:r>
    </w:p>
    <w:p w14:paraId="1AFD2E26" w14:textId="166C18B1" w:rsidR="008B35DB" w:rsidRPr="009362A2" w:rsidRDefault="008B35DB" w:rsidP="008B35DB">
      <w:pPr>
        <w:pStyle w:val="Sinespaciado"/>
        <w:spacing w:line="360" w:lineRule="auto"/>
        <w:jc w:val="both"/>
        <w:rPr>
          <w:bCs/>
          <w:sz w:val="26"/>
          <w:szCs w:val="26"/>
        </w:rPr>
      </w:pPr>
      <w:r w:rsidRPr="008B35DB">
        <w:rPr>
          <w:rFonts w:cs="Humanst521 BT"/>
          <w:b/>
          <w:sz w:val="26"/>
          <w:szCs w:val="26"/>
        </w:rPr>
        <w:t xml:space="preserve">SECRETARIA TÉCNICA DE LA COMISIÓN, </w:t>
      </w:r>
      <w:r w:rsidRPr="008B35DB">
        <w:rPr>
          <w:rFonts w:cs="Calibri"/>
          <w:b/>
          <w:color w:val="000000"/>
          <w:sz w:val="26"/>
          <w:szCs w:val="26"/>
          <w:lang w:eastAsia="es-MX"/>
        </w:rPr>
        <w:t xml:space="preserve">IRIS BERENICE ANGÉLICA LOZANO RIVAS: </w:t>
      </w:r>
      <w:r w:rsidRPr="008B35DB">
        <w:rPr>
          <w:rFonts w:cs="Calibri"/>
          <w:bCs/>
          <w:color w:val="000000"/>
          <w:sz w:val="26"/>
          <w:szCs w:val="26"/>
          <w:lang w:eastAsia="es-MX"/>
        </w:rPr>
        <w:t>Por instrucciones del presidente de esta comisión se consulta mediante votación nominal a los integrantes de la misma  si están a favor o en contra del proyecto de dictamen por lo que solicito se sirvan a manifestar el sentido de su voto dando en voz alta su nombre y apellido seguido de la expresión a favor o en contra iniciamos con el consejero Jorge Alberto Aranda miranda, a favor, consejera Graciela Amezola Canseco, a favor, consejero Abel Alfredo Muñoz Pedraza, a favor, consejero presidente me permito informarle que existen tres votos a favor del proyecto de dictamen</w:t>
      </w:r>
    </w:p>
    <w:p w14:paraId="732B8C98" w14:textId="1F9341A2" w:rsidR="00CC7426" w:rsidRPr="008B35DB" w:rsidRDefault="00F77695" w:rsidP="008B35DB">
      <w:pPr>
        <w:spacing w:line="360" w:lineRule="auto"/>
        <w:jc w:val="both"/>
        <w:rPr>
          <w:rFonts w:ascii="Century Gothic" w:hAnsi="Century Gothic" w:cs="Humanst521 BT"/>
          <w:sz w:val="26"/>
          <w:szCs w:val="26"/>
        </w:rPr>
      </w:pPr>
      <w:r w:rsidRPr="00C945BB">
        <w:rPr>
          <w:rFonts w:ascii="Century Gothic" w:hAnsi="Century Gothic" w:cs="Humanst521 BT"/>
          <w:b/>
          <w:sz w:val="26"/>
          <w:szCs w:val="26"/>
        </w:rPr>
        <w:lastRenderedPageBreak/>
        <w:t>PRESIDENTE DE LA COMISIÓN, JORGE ALBERTO ARANDA MIRANDA:</w:t>
      </w:r>
      <w:r w:rsidRPr="00C945BB">
        <w:rPr>
          <w:rFonts w:ascii="Century Gothic" w:hAnsi="Century Gothic" w:cs="Humanst521 BT"/>
          <w:sz w:val="26"/>
          <w:szCs w:val="26"/>
        </w:rPr>
        <w:t xml:space="preserve"> </w:t>
      </w:r>
      <w:r w:rsidR="004244A7" w:rsidRPr="00C945BB">
        <w:rPr>
          <w:rFonts w:ascii="Century Gothic" w:hAnsi="Century Gothic" w:cs="Humanst521 BT"/>
          <w:bCs/>
          <w:sz w:val="26"/>
          <w:szCs w:val="26"/>
        </w:rPr>
        <w:t>Existiendo tres votos a favor se aprueba por unanimidad el presente proyecto, y le pido de favor secretaria que nos diga cual es el siguiente punto del orden del día</w:t>
      </w:r>
      <w:r w:rsidR="00F045B1" w:rsidRPr="00C945BB">
        <w:rPr>
          <w:rFonts w:ascii="Century Gothic" w:hAnsi="Century Gothic" w:cs="Humanst521 BT"/>
          <w:sz w:val="26"/>
          <w:szCs w:val="26"/>
        </w:rPr>
        <w:t>.------------------------------------------------------------------------------------------------------------------------------------------------------------------------</w:t>
      </w:r>
      <w:r w:rsidR="008B35DB">
        <w:rPr>
          <w:rFonts w:ascii="Century Gothic" w:hAnsi="Century Gothic" w:cs="Humanst521 BT"/>
          <w:sz w:val="26"/>
          <w:szCs w:val="26"/>
        </w:rPr>
        <w:t>-</w:t>
      </w:r>
    </w:p>
    <w:p w14:paraId="1BF3C72D" w14:textId="04C03DCE" w:rsidR="00F77695" w:rsidRPr="00C945BB" w:rsidRDefault="004244A7" w:rsidP="00F77695">
      <w:pPr>
        <w:spacing w:line="360" w:lineRule="auto"/>
        <w:jc w:val="both"/>
        <w:rPr>
          <w:rFonts w:ascii="Century Gothic" w:hAnsi="Century Gothic" w:cs="Humanst521 BT"/>
          <w:sz w:val="26"/>
          <w:szCs w:val="26"/>
        </w:rPr>
      </w:pPr>
      <w:r w:rsidRPr="00C945BB">
        <w:rPr>
          <w:rFonts w:ascii="Century Gothic" w:hAnsi="Century Gothic" w:cs="Humanst521 BT"/>
          <w:b/>
          <w:sz w:val="26"/>
          <w:szCs w:val="26"/>
        </w:rPr>
        <w:t>SECRETARIA TÉCNIC</w:t>
      </w:r>
      <w:r w:rsidR="00F77695" w:rsidRPr="00C945BB">
        <w:rPr>
          <w:rFonts w:ascii="Century Gothic" w:hAnsi="Century Gothic" w:cs="Humanst521 BT"/>
          <w:b/>
          <w:sz w:val="26"/>
          <w:szCs w:val="26"/>
        </w:rPr>
        <w:t>A</w:t>
      </w:r>
      <w:r w:rsidRPr="00C945BB">
        <w:rPr>
          <w:rFonts w:ascii="Century Gothic" w:hAnsi="Century Gothic" w:cs="Humanst521 BT"/>
          <w:b/>
          <w:sz w:val="26"/>
          <w:szCs w:val="26"/>
        </w:rPr>
        <w:t xml:space="preserve"> DE LA COMISIÓN, </w:t>
      </w:r>
      <w:r w:rsidRPr="00C945BB">
        <w:rPr>
          <w:rFonts w:ascii="Century Gothic" w:hAnsi="Century Gothic" w:cs="Calibri"/>
          <w:b/>
          <w:color w:val="000000"/>
          <w:sz w:val="26"/>
          <w:szCs w:val="26"/>
          <w:lang w:val="es-MX" w:eastAsia="es-MX"/>
        </w:rPr>
        <w:t xml:space="preserve">IRIS BERENICE ANGÉLICA LOZANO RIVAS: </w:t>
      </w:r>
      <w:r w:rsidR="00F045B1" w:rsidRPr="00C945BB">
        <w:rPr>
          <w:rFonts w:ascii="Century Gothic" w:hAnsi="Century Gothic" w:cs="Calibri"/>
          <w:bCs/>
          <w:color w:val="000000"/>
          <w:sz w:val="26"/>
          <w:szCs w:val="26"/>
          <w:lang w:val="es-MX" w:eastAsia="es-MX"/>
        </w:rPr>
        <w:t>C</w:t>
      </w:r>
      <w:r w:rsidRPr="00C945BB">
        <w:rPr>
          <w:rFonts w:ascii="Century Gothic" w:hAnsi="Century Gothic" w:cs="Calibri"/>
          <w:bCs/>
          <w:color w:val="000000"/>
          <w:sz w:val="26"/>
          <w:szCs w:val="26"/>
          <w:lang w:val="es-MX" w:eastAsia="es-MX"/>
        </w:rPr>
        <w:t xml:space="preserve">laro que </w:t>
      </w:r>
      <w:proofErr w:type="spellStart"/>
      <w:r w:rsidRPr="00C945BB">
        <w:rPr>
          <w:rFonts w:ascii="Century Gothic" w:hAnsi="Century Gothic" w:cs="Calibri"/>
          <w:bCs/>
          <w:color w:val="000000"/>
          <w:sz w:val="26"/>
          <w:szCs w:val="26"/>
          <w:lang w:val="es-MX" w:eastAsia="es-MX"/>
        </w:rPr>
        <w:t>si</w:t>
      </w:r>
      <w:proofErr w:type="spellEnd"/>
      <w:r w:rsidR="008B35DB">
        <w:rPr>
          <w:rFonts w:ascii="Century Gothic" w:hAnsi="Century Gothic" w:cs="Calibri"/>
          <w:bCs/>
          <w:color w:val="000000"/>
          <w:sz w:val="26"/>
          <w:szCs w:val="26"/>
          <w:lang w:val="es-MX" w:eastAsia="es-MX"/>
        </w:rPr>
        <w:t>,</w:t>
      </w:r>
      <w:r w:rsidRPr="00C945BB">
        <w:rPr>
          <w:rFonts w:ascii="Century Gothic" w:hAnsi="Century Gothic" w:cs="Calibri"/>
          <w:bCs/>
          <w:color w:val="000000"/>
          <w:sz w:val="26"/>
          <w:szCs w:val="26"/>
          <w:lang w:val="es-MX" w:eastAsia="es-MX"/>
        </w:rPr>
        <w:t xml:space="preserve"> el siguiente punto del orden del día es el </w:t>
      </w:r>
      <w:r w:rsidR="00463989" w:rsidRPr="00C945BB">
        <w:rPr>
          <w:rFonts w:ascii="Century Gothic" w:hAnsi="Century Gothic" w:cs="Calibri"/>
          <w:bCs/>
          <w:color w:val="000000"/>
          <w:sz w:val="26"/>
          <w:szCs w:val="26"/>
          <w:lang w:val="es-MX" w:eastAsia="es-MX"/>
        </w:rPr>
        <w:t xml:space="preserve">proyecto de dictamen </w:t>
      </w:r>
      <w:r w:rsidR="00FC6B0F" w:rsidRPr="00C945BB">
        <w:rPr>
          <w:rFonts w:ascii="Century Gothic" w:hAnsi="Century Gothic" w:cs="Calibri"/>
          <w:bCs/>
          <w:color w:val="000000"/>
          <w:sz w:val="26"/>
          <w:szCs w:val="26"/>
          <w:lang w:val="es-MX" w:eastAsia="es-MX"/>
        </w:rPr>
        <w:t>número</w:t>
      </w:r>
      <w:r w:rsidR="00463989" w:rsidRPr="00C945BB">
        <w:rPr>
          <w:rFonts w:ascii="Century Gothic" w:hAnsi="Century Gothic" w:cs="Calibri"/>
          <w:bCs/>
          <w:color w:val="000000"/>
          <w:sz w:val="26"/>
          <w:szCs w:val="26"/>
          <w:lang w:val="es-MX" w:eastAsia="es-MX"/>
        </w:rPr>
        <w:t xml:space="preserve"> veinte </w:t>
      </w:r>
      <w:r w:rsidR="00463989" w:rsidRPr="00C945BB">
        <w:rPr>
          <w:rFonts w:ascii="Century Gothic" w:hAnsi="Century Gothic" w:cs="Calibri"/>
          <w:b/>
          <w:color w:val="000000"/>
          <w:sz w:val="26"/>
          <w:szCs w:val="26"/>
          <w:lang w:val="es-MX" w:eastAsia="es-MX"/>
        </w:rPr>
        <w:t xml:space="preserve">“LINEAMIENOS PARA EL DESARROLLO DE LA SESION DE COMPUTO DISTRITAL EN EL PROCESO ELECTORAL LOCAL </w:t>
      </w:r>
      <w:r w:rsidR="00FC6B0F" w:rsidRPr="00C945BB">
        <w:rPr>
          <w:rFonts w:ascii="Century Gothic" w:hAnsi="Century Gothic" w:cs="Calibri"/>
          <w:b/>
          <w:color w:val="000000"/>
          <w:sz w:val="26"/>
          <w:szCs w:val="26"/>
          <w:lang w:val="es-MX" w:eastAsia="es-MX"/>
        </w:rPr>
        <w:t>O</w:t>
      </w:r>
      <w:r w:rsidR="00463989" w:rsidRPr="00C945BB">
        <w:rPr>
          <w:rFonts w:ascii="Century Gothic" w:hAnsi="Century Gothic" w:cs="Calibri"/>
          <w:b/>
          <w:color w:val="000000"/>
          <w:sz w:val="26"/>
          <w:szCs w:val="26"/>
          <w:lang w:val="es-MX" w:eastAsia="es-MX"/>
        </w:rPr>
        <w:t>RDINARIO 2020-2021 EN BAJA CALIFORNIA</w:t>
      </w:r>
      <w:r w:rsidR="008B35DB">
        <w:rPr>
          <w:rFonts w:ascii="Century Gothic" w:hAnsi="Century Gothic" w:cs="Calibri"/>
          <w:b/>
          <w:color w:val="000000"/>
          <w:sz w:val="26"/>
          <w:szCs w:val="26"/>
          <w:lang w:val="es-MX" w:eastAsia="es-MX"/>
        </w:rPr>
        <w:t xml:space="preserve"> ASI COMO EN CUADERNILLO DE VOTOS VALIDOS Y VOTOS NULOS DE LA SESION DE COMPTO DISTRITAL</w:t>
      </w:r>
      <w:r w:rsidR="00463989" w:rsidRPr="00C945BB">
        <w:rPr>
          <w:rFonts w:ascii="Century Gothic" w:hAnsi="Century Gothic" w:cs="Calibri"/>
          <w:b/>
          <w:color w:val="000000"/>
          <w:sz w:val="26"/>
          <w:szCs w:val="26"/>
          <w:lang w:val="es-MX" w:eastAsia="es-MX"/>
        </w:rPr>
        <w:t>”</w:t>
      </w:r>
      <w:r w:rsidR="00FC6B0F" w:rsidRPr="00C945BB">
        <w:rPr>
          <w:rFonts w:ascii="Century Gothic" w:hAnsi="Century Gothic" w:cs="Calibri"/>
          <w:bCs/>
          <w:color w:val="000000"/>
          <w:sz w:val="26"/>
          <w:szCs w:val="26"/>
          <w:lang w:val="es-MX" w:eastAsia="es-MX"/>
        </w:rPr>
        <w:t xml:space="preserve">. 4.1 DISPENSE DEL TRAMITE DE LECTURA. 4.2. DISCUSIÓN, MODIFICIACION Y APROBACION EN SU </w:t>
      </w:r>
      <w:r w:rsidR="008B35DB" w:rsidRPr="00C945BB">
        <w:rPr>
          <w:rFonts w:ascii="Century Gothic" w:hAnsi="Century Gothic" w:cs="Calibri"/>
          <w:bCs/>
          <w:color w:val="000000"/>
          <w:sz w:val="26"/>
          <w:szCs w:val="26"/>
          <w:lang w:val="es-MX" w:eastAsia="es-MX"/>
        </w:rPr>
        <w:t xml:space="preserve">CASO </w:t>
      </w:r>
      <w:r w:rsidR="008B35DB" w:rsidRPr="00C945BB">
        <w:rPr>
          <w:rFonts w:ascii="Century Gothic" w:hAnsi="Century Gothic" w:cs="Humanst521 BT"/>
          <w:sz w:val="26"/>
          <w:szCs w:val="26"/>
        </w:rPr>
        <w:t>.</w:t>
      </w:r>
      <w:r w:rsidR="00F045B1" w:rsidRPr="00C945BB">
        <w:rPr>
          <w:rFonts w:ascii="Century Gothic" w:hAnsi="Century Gothic" w:cs="Humanst521 BT"/>
          <w:sz w:val="26"/>
          <w:szCs w:val="26"/>
        </w:rPr>
        <w:t>-----------------------------------------------------------------------------------------------------------------</w:t>
      </w:r>
    </w:p>
    <w:p w14:paraId="6798683A" w14:textId="6B8B2BB1" w:rsidR="00DC47FA" w:rsidRPr="00C945BB" w:rsidRDefault="00F77695" w:rsidP="00001CBA">
      <w:pPr>
        <w:spacing w:line="360" w:lineRule="auto"/>
        <w:jc w:val="both"/>
        <w:rPr>
          <w:rFonts w:ascii="Century Gothic" w:hAnsi="Century Gothic" w:cs="Humanst521 BT"/>
          <w:sz w:val="26"/>
          <w:szCs w:val="26"/>
        </w:rPr>
      </w:pPr>
      <w:r w:rsidRPr="00C945BB">
        <w:rPr>
          <w:rFonts w:ascii="Century Gothic" w:hAnsi="Century Gothic" w:cs="Humanst521 BT"/>
          <w:b/>
          <w:sz w:val="26"/>
          <w:szCs w:val="26"/>
        </w:rPr>
        <w:t>PRESIDENTE DE LA COMISIÓN, JORGE ALBERTO ARANDA MIRANDA:</w:t>
      </w:r>
      <w:r w:rsidR="00FC6B0F" w:rsidRPr="00C945BB">
        <w:rPr>
          <w:rFonts w:ascii="Century Gothic" w:hAnsi="Century Gothic" w:cs="Humanst521 BT"/>
          <w:bCs/>
          <w:sz w:val="26"/>
          <w:szCs w:val="26"/>
        </w:rPr>
        <w:t xml:space="preserve"> Gracias, secretaria, toda vez que se dispenso el trámite de lectura del proyecto de dictamen y para efectos de que obre en el acta de esta sesión, le solicito secretaria que de lectura al proemio y putos resolutivos</w:t>
      </w:r>
      <w:r w:rsidR="00F045B1" w:rsidRPr="00C945BB">
        <w:rPr>
          <w:rFonts w:ascii="Century Gothic" w:hAnsi="Century Gothic" w:cs="Humanst521 BT"/>
          <w:bCs/>
          <w:sz w:val="26"/>
          <w:szCs w:val="26"/>
        </w:rPr>
        <w:t xml:space="preserve">. </w:t>
      </w:r>
      <w:r w:rsidR="00F045B1" w:rsidRPr="00C945BB">
        <w:rPr>
          <w:rFonts w:ascii="Century Gothic" w:hAnsi="Century Gothic" w:cs="Humanst521 BT"/>
          <w:sz w:val="26"/>
          <w:szCs w:val="26"/>
        </w:rPr>
        <w:t>.------------------------------------------------------------------------------------------------------------------------------------------------------------------------</w:t>
      </w:r>
      <w:r w:rsidR="00001CBA" w:rsidRPr="00C945BB">
        <w:rPr>
          <w:rFonts w:ascii="Century Gothic" w:hAnsi="Century Gothic" w:cs="Humanst521 BT"/>
          <w:sz w:val="26"/>
          <w:szCs w:val="26"/>
        </w:rPr>
        <w:t>------</w:t>
      </w:r>
      <w:r w:rsidR="00FC6B0F" w:rsidRPr="00C945BB">
        <w:rPr>
          <w:rFonts w:ascii="Century Gothic" w:hAnsi="Century Gothic" w:cs="Humanst521 BT"/>
          <w:sz w:val="26"/>
          <w:szCs w:val="26"/>
        </w:rPr>
        <w:t>-------------</w:t>
      </w:r>
    </w:p>
    <w:p w14:paraId="67C49426" w14:textId="6733D3CA" w:rsidR="00FC6B0F" w:rsidRDefault="00FC6B0F" w:rsidP="00FC6B0F">
      <w:pPr>
        <w:spacing w:line="360" w:lineRule="auto"/>
        <w:jc w:val="both"/>
        <w:rPr>
          <w:rFonts w:ascii="Century Gothic" w:hAnsi="Century Gothic"/>
        </w:rPr>
      </w:pPr>
      <w:r w:rsidRPr="00C945BB">
        <w:rPr>
          <w:rFonts w:ascii="Century Gothic" w:hAnsi="Century Gothic" w:cs="Humanst521 BT"/>
          <w:b/>
          <w:sz w:val="26"/>
          <w:szCs w:val="26"/>
        </w:rPr>
        <w:t xml:space="preserve">SECRETARIA TÉCNICA DE LA COMISIÓN, </w:t>
      </w:r>
      <w:r w:rsidRPr="00C945BB">
        <w:rPr>
          <w:rFonts w:ascii="Century Gothic" w:hAnsi="Century Gothic" w:cs="Calibri"/>
          <w:b/>
          <w:color w:val="000000"/>
          <w:sz w:val="26"/>
          <w:szCs w:val="26"/>
          <w:lang w:val="es-MX" w:eastAsia="es-MX"/>
        </w:rPr>
        <w:t xml:space="preserve">IRIS BERENICE ANGÉLICA LOZANO RIVAS: </w:t>
      </w:r>
      <w:r w:rsidRPr="00C945BB">
        <w:rPr>
          <w:rFonts w:ascii="Century Gothic" w:hAnsi="Century Gothic"/>
          <w:b/>
        </w:rPr>
        <w:t xml:space="preserve">COMISIÓN DE PROCESOS ELECTORALES DICTAMEN NÚMERO </w:t>
      </w:r>
      <w:r w:rsidRPr="00C945BB">
        <w:rPr>
          <w:rFonts w:ascii="Century Gothic" w:hAnsi="Century Gothic"/>
          <w:b/>
          <w:caps/>
        </w:rPr>
        <w:t>veinte</w:t>
      </w:r>
      <w:r w:rsidRPr="00C945BB">
        <w:rPr>
          <w:rFonts w:ascii="Century Gothic" w:hAnsi="Century Gothic"/>
          <w:b/>
        </w:rPr>
        <w:t xml:space="preserve"> CONSEJO GENERAL DEL INSTITUTO ESTATAL ELECTORAL DE BAJA CALIFORNIA P R E S E N T E.- </w:t>
      </w:r>
      <w:r w:rsidRPr="00C945BB">
        <w:rPr>
          <w:rFonts w:ascii="Century Gothic" w:hAnsi="Century Gothic"/>
        </w:rPr>
        <w:t xml:space="preserve">Quienes integramos la Comisión de Procesos </w:t>
      </w:r>
      <w:r w:rsidRPr="00C945BB">
        <w:rPr>
          <w:rFonts w:ascii="Century Gothic" w:hAnsi="Century Gothic"/>
        </w:rPr>
        <w:lastRenderedPageBreak/>
        <w:t>Electorales del Consejo General del Instituto Estatal Electoral de Baja California, con fundamento en los artículos 41, base V, apartado C, numeral 5, de la Constitución Política de los Estados Unidos Mexicanos; 104, numeral 1, inciso h), de la Ley General de Instituciones y Procedimientos Electorales; 429 del Reglamento de Elecci</w:t>
      </w:r>
      <w:r>
        <w:rPr>
          <w:rFonts w:ascii="Century Gothic" w:hAnsi="Century Gothic"/>
        </w:rPr>
        <w:t>ones del Instituto Nacional Electoral; 5, apartado B, párrafo tercero, fracción V, de la Constitución Política del Estado Libre y Soberano de Baja California; 33, 35, fracción III, 36, fracciones I y III, inciso a),</w:t>
      </w:r>
      <w:r w:rsidRPr="007817B6">
        <w:rPr>
          <w:rFonts w:ascii="Century Gothic" w:hAnsi="Century Gothic"/>
        </w:rPr>
        <w:t xml:space="preserve"> 45, fracción II</w:t>
      </w:r>
      <w:r>
        <w:rPr>
          <w:rFonts w:ascii="Century Gothic" w:hAnsi="Century Gothic"/>
        </w:rPr>
        <w:t>I</w:t>
      </w:r>
      <w:r w:rsidRPr="007817B6">
        <w:rPr>
          <w:rFonts w:ascii="Century Gothic" w:hAnsi="Century Gothic"/>
        </w:rPr>
        <w:t xml:space="preserve">, </w:t>
      </w:r>
      <w:r>
        <w:rPr>
          <w:rFonts w:ascii="Century Gothic" w:hAnsi="Century Gothic"/>
        </w:rPr>
        <w:t>y 46, fracciones</w:t>
      </w:r>
      <w:r w:rsidRPr="007817B6">
        <w:rPr>
          <w:rFonts w:ascii="Century Gothic" w:hAnsi="Century Gothic"/>
        </w:rPr>
        <w:t xml:space="preserve"> </w:t>
      </w:r>
      <w:r>
        <w:rPr>
          <w:rFonts w:ascii="Century Gothic" w:hAnsi="Century Gothic"/>
        </w:rPr>
        <w:t>II</w:t>
      </w:r>
      <w:r w:rsidRPr="007817B6">
        <w:rPr>
          <w:rFonts w:ascii="Century Gothic" w:hAnsi="Century Gothic"/>
        </w:rPr>
        <w:t>,</w:t>
      </w:r>
      <w:r>
        <w:rPr>
          <w:rFonts w:ascii="Century Gothic" w:hAnsi="Century Gothic"/>
        </w:rPr>
        <w:t xml:space="preserve"> XVIII, XX, y XXII, 64, 65, 73, fracciones X, XI, XII y XIII, 228, 231, 232, 248, 250, 251, y del 253 al 269,</w:t>
      </w:r>
      <w:r w:rsidRPr="007817B6">
        <w:rPr>
          <w:rFonts w:ascii="Century Gothic" w:hAnsi="Century Gothic"/>
        </w:rPr>
        <w:t xml:space="preserve"> de la Ley Electoral del Estado de Baja California; 23, numeral 2, 25, numeral</w:t>
      </w:r>
      <w:r>
        <w:rPr>
          <w:rFonts w:ascii="Century Gothic" w:hAnsi="Century Gothic"/>
        </w:rPr>
        <w:t xml:space="preserve"> 1, y 31</w:t>
      </w:r>
      <w:r w:rsidRPr="007817B6">
        <w:rPr>
          <w:rFonts w:ascii="Century Gothic" w:hAnsi="Century Gothic"/>
        </w:rPr>
        <w:t xml:space="preserve">, numeral 1, inciso </w:t>
      </w:r>
      <w:r>
        <w:rPr>
          <w:rFonts w:ascii="Century Gothic" w:hAnsi="Century Gothic"/>
        </w:rPr>
        <w:t>g</w:t>
      </w:r>
      <w:r w:rsidRPr="007817B6">
        <w:rPr>
          <w:rFonts w:ascii="Century Gothic" w:hAnsi="Century Gothic"/>
        </w:rPr>
        <w:t>), del Reglamento Interior del Instituto Estatal Electo</w:t>
      </w:r>
      <w:r>
        <w:rPr>
          <w:rFonts w:ascii="Century Gothic" w:hAnsi="Century Gothic"/>
        </w:rPr>
        <w:t xml:space="preserve">ral de Baja California; 5, y del 48 al 55, del Reglamento Interior de los Consejos Distritales Electorales del Instituto Estatal Electoral de Baja California; así como los Acuerdos </w:t>
      </w:r>
      <w:r w:rsidRPr="00142C0A">
        <w:rPr>
          <w:rFonts w:ascii="Century Gothic" w:hAnsi="Century Gothic"/>
        </w:rPr>
        <w:t>del Consejo General del Instituto Nacional Electoral identificados como INE/C</w:t>
      </w:r>
      <w:r>
        <w:rPr>
          <w:rFonts w:ascii="Century Gothic" w:hAnsi="Century Gothic"/>
        </w:rPr>
        <w:t>C</w:t>
      </w:r>
      <w:r w:rsidRPr="00142C0A">
        <w:rPr>
          <w:rFonts w:ascii="Century Gothic" w:hAnsi="Century Gothic"/>
        </w:rPr>
        <w:t>OE003/2021 por el que se aprueba la actualización a las bases generales para regular el desarrollo de las sesiones de los cómputos en las elecciones locales, e INE/CG681/2020 por el que se aprueban los Lineamientos para la preparación y desarrollo de los cómputos distritales para el Proceso Electoral Federal 2020-2021,</w:t>
      </w:r>
      <w:r>
        <w:rPr>
          <w:rFonts w:ascii="Century Gothic" w:hAnsi="Century Gothic"/>
        </w:rPr>
        <w:t xml:space="preserve"> </w:t>
      </w:r>
      <w:r w:rsidRPr="007817B6">
        <w:rPr>
          <w:rFonts w:ascii="Century Gothic" w:hAnsi="Century Gothic"/>
        </w:rPr>
        <w:t>somete</w:t>
      </w:r>
      <w:r>
        <w:rPr>
          <w:rFonts w:ascii="Century Gothic" w:hAnsi="Century Gothic"/>
        </w:rPr>
        <w:t>mos a la consideración de este</w:t>
      </w:r>
      <w:r w:rsidRPr="00465C49">
        <w:rPr>
          <w:rFonts w:ascii="Century Gothic" w:hAnsi="Century Gothic"/>
        </w:rPr>
        <w:t xml:space="preserve"> Órgano Superior </w:t>
      </w:r>
      <w:r>
        <w:rPr>
          <w:rFonts w:ascii="Century Gothic" w:hAnsi="Century Gothic"/>
        </w:rPr>
        <w:t xml:space="preserve">de Dirección el siguiente Dictamen por el que se aprueban los </w:t>
      </w:r>
      <w:r>
        <w:rPr>
          <w:rFonts w:ascii="Century Gothic" w:hAnsi="Century Gothic"/>
          <w:b/>
        </w:rPr>
        <w:t xml:space="preserve">“LINEAMIENTOS PARA EL DESARROLLO DE LA SESIÓN DE CÓMPUTO DISTRITAL EN EL PROCESO ELECTORAL LOCAL ORDINARIO </w:t>
      </w:r>
      <w:r w:rsidRPr="00142C0A">
        <w:rPr>
          <w:rFonts w:ascii="Century Gothic" w:hAnsi="Century Gothic"/>
          <w:b/>
        </w:rPr>
        <w:t>2020 - 2021</w:t>
      </w:r>
      <w:r>
        <w:rPr>
          <w:rFonts w:ascii="Century Gothic" w:hAnsi="Century Gothic"/>
          <w:b/>
        </w:rPr>
        <w:t xml:space="preserve"> EN BAJA CALIFORNIA, ASÍ COMO EL CUADERNILLO DE CONSULTA DE VOTOS VÁLIDOS Y VOTOS NULOS PARA EL DESARROLLO DE LA SESIÓN DE CÓMPUTO DISTRITAL”, </w:t>
      </w:r>
      <w:r w:rsidRPr="00465C49">
        <w:rPr>
          <w:rFonts w:ascii="Century Gothic" w:hAnsi="Century Gothic"/>
        </w:rPr>
        <w:t>de conformidad con</w:t>
      </w:r>
      <w:r>
        <w:rPr>
          <w:rFonts w:ascii="Century Gothic" w:hAnsi="Century Gothic"/>
        </w:rPr>
        <w:t xml:space="preserve"> los siguientes </w:t>
      </w:r>
      <w:r w:rsidRPr="00465C49">
        <w:rPr>
          <w:rFonts w:ascii="Century Gothic" w:hAnsi="Century Gothic"/>
        </w:rPr>
        <w:t>antecedentes, considerandos y puntos resolutivos:</w:t>
      </w:r>
      <w:r>
        <w:rPr>
          <w:rFonts w:ascii="Century Gothic" w:hAnsi="Century Gothic"/>
        </w:rPr>
        <w:t xml:space="preserve"> </w:t>
      </w:r>
      <w:r w:rsidRPr="004049E4">
        <w:rPr>
          <w:rFonts w:ascii="Century Gothic" w:hAnsi="Century Gothic"/>
          <w:b/>
        </w:rPr>
        <w:t>PRIMERO.</w:t>
      </w:r>
      <w:r>
        <w:rPr>
          <w:rFonts w:ascii="Century Gothic" w:hAnsi="Century Gothic"/>
          <w:b/>
        </w:rPr>
        <w:t>-</w:t>
      </w:r>
      <w:r w:rsidRPr="004049E4">
        <w:rPr>
          <w:rFonts w:ascii="Century Gothic" w:hAnsi="Century Gothic"/>
          <w:b/>
        </w:rPr>
        <w:t xml:space="preserve"> </w:t>
      </w:r>
      <w:r>
        <w:rPr>
          <w:rFonts w:ascii="Century Gothic" w:hAnsi="Century Gothic"/>
        </w:rPr>
        <w:t xml:space="preserve">Se aprueban </w:t>
      </w:r>
      <w:r>
        <w:rPr>
          <w:rFonts w:ascii="Century Gothic" w:hAnsi="Century Gothic"/>
        </w:rPr>
        <w:lastRenderedPageBreak/>
        <w:t xml:space="preserve">los </w:t>
      </w:r>
      <w:r>
        <w:rPr>
          <w:rFonts w:ascii="Century Gothic" w:hAnsi="Century Gothic"/>
          <w:b/>
        </w:rPr>
        <w:t xml:space="preserve">“LINEAMIENTOS PARA EL DESARROLLO DE LA SESIÓN DE CÓMPUTO DISTRITAL EN EL PROCESO ELECTORAL LOCAL </w:t>
      </w:r>
      <w:r w:rsidRPr="00FE3EBF">
        <w:rPr>
          <w:rFonts w:ascii="Century Gothic" w:hAnsi="Century Gothic"/>
          <w:b/>
        </w:rPr>
        <w:t>ORDINARIO 2020-2021</w:t>
      </w:r>
      <w:r>
        <w:rPr>
          <w:rFonts w:ascii="Century Gothic" w:hAnsi="Century Gothic"/>
          <w:b/>
        </w:rPr>
        <w:t xml:space="preserve"> EN BAJA CALIFORNIA, ASÍ COMO EL CUADERNILLO DE CONSULTA DE VOTOS VÁLIDOS Y VOTOS NULOS PARA EL DESARROLLO DE LA SESIÓN DE CÓMPUTO DISTRITAL”</w:t>
      </w:r>
      <w:r w:rsidRPr="00301A6E">
        <w:rPr>
          <w:rFonts w:ascii="Century Gothic" w:hAnsi="Century Gothic"/>
        </w:rPr>
        <w:t>, en los términos de</w:t>
      </w:r>
      <w:r>
        <w:rPr>
          <w:rFonts w:ascii="Century Gothic" w:hAnsi="Century Gothic"/>
        </w:rPr>
        <w:t xml:space="preserve"> los anexos que forman parte integral del presente Dictamen</w:t>
      </w:r>
      <w:r w:rsidRPr="00301A6E">
        <w:rPr>
          <w:rFonts w:ascii="Century Gothic" w:hAnsi="Century Gothic"/>
        </w:rPr>
        <w:t>.</w:t>
      </w:r>
      <w:r>
        <w:rPr>
          <w:rFonts w:ascii="Century Gothic" w:hAnsi="Century Gothic"/>
        </w:rPr>
        <w:t xml:space="preserve"> </w:t>
      </w:r>
      <w:r>
        <w:rPr>
          <w:rFonts w:ascii="Century Gothic" w:hAnsi="Century Gothic"/>
          <w:b/>
        </w:rPr>
        <w:t>SEGUND</w:t>
      </w:r>
      <w:r w:rsidRPr="00F16B1E">
        <w:rPr>
          <w:rFonts w:ascii="Century Gothic" w:hAnsi="Century Gothic"/>
          <w:b/>
        </w:rPr>
        <w:t>O.</w:t>
      </w:r>
      <w:r>
        <w:rPr>
          <w:rFonts w:ascii="Century Gothic" w:hAnsi="Century Gothic"/>
          <w:b/>
        </w:rPr>
        <w:t xml:space="preserve">- </w:t>
      </w:r>
      <w:r>
        <w:rPr>
          <w:rFonts w:ascii="Century Gothic" w:hAnsi="Century Gothic"/>
        </w:rPr>
        <w:t xml:space="preserve">Se instruye al Secretario Ejecutivo, para que por su conducto se remita el presente Dictamen y sus anexos al Instituto Nacional Electoral, vía Unidad Técnica de Vinculación con los Organismos Públicos Locales. </w:t>
      </w:r>
      <w:r w:rsidRPr="002D662F">
        <w:rPr>
          <w:rFonts w:ascii="Century Gothic" w:hAnsi="Century Gothic"/>
          <w:b/>
        </w:rPr>
        <w:t>TERCERO.-</w:t>
      </w:r>
      <w:r>
        <w:rPr>
          <w:rFonts w:ascii="Century Gothic" w:hAnsi="Century Gothic"/>
          <w:b/>
        </w:rPr>
        <w:t xml:space="preserve"> </w:t>
      </w:r>
      <w:r>
        <w:rPr>
          <w:rFonts w:ascii="Century Gothic" w:hAnsi="Century Gothic"/>
        </w:rPr>
        <w:t xml:space="preserve">Publíquese </w:t>
      </w:r>
      <w:r w:rsidRPr="00301A6E">
        <w:rPr>
          <w:rFonts w:ascii="Century Gothic" w:hAnsi="Century Gothic"/>
        </w:rPr>
        <w:t xml:space="preserve">el presente </w:t>
      </w:r>
      <w:r>
        <w:rPr>
          <w:rFonts w:ascii="Century Gothic" w:hAnsi="Century Gothic"/>
        </w:rPr>
        <w:t>D</w:t>
      </w:r>
      <w:r w:rsidRPr="00301A6E">
        <w:rPr>
          <w:rFonts w:ascii="Century Gothic" w:hAnsi="Century Gothic"/>
        </w:rPr>
        <w:t>ictam</w:t>
      </w:r>
      <w:r>
        <w:rPr>
          <w:rFonts w:ascii="Century Gothic" w:hAnsi="Century Gothic"/>
        </w:rPr>
        <w:t>en en el portal de internet institucional, a más tardar dentro de las setenta y dos horas</w:t>
      </w:r>
      <w:r w:rsidRPr="00465C49">
        <w:rPr>
          <w:rFonts w:ascii="Century Gothic" w:hAnsi="Century Gothic"/>
        </w:rPr>
        <w:t xml:space="preserve"> siguiente</w:t>
      </w:r>
      <w:r>
        <w:rPr>
          <w:rFonts w:ascii="Century Gothic" w:hAnsi="Century Gothic"/>
        </w:rPr>
        <w:t>s</w:t>
      </w:r>
      <w:r w:rsidRPr="00465C49">
        <w:rPr>
          <w:rFonts w:ascii="Century Gothic" w:hAnsi="Century Gothic"/>
        </w:rPr>
        <w:t xml:space="preserve"> de su aprobación por el Consejo General.</w:t>
      </w:r>
      <w:r>
        <w:rPr>
          <w:rFonts w:ascii="Century Gothic" w:hAnsi="Century Gothic"/>
        </w:rPr>
        <w:t xml:space="preserve"> </w:t>
      </w:r>
      <w:proofErr w:type="gramStart"/>
      <w:r>
        <w:rPr>
          <w:rFonts w:ascii="Century Gothic" w:hAnsi="Century Gothic"/>
          <w:b/>
        </w:rPr>
        <w:t>CUARTO</w:t>
      </w:r>
      <w:r w:rsidRPr="00227FFE">
        <w:rPr>
          <w:rFonts w:ascii="Century Gothic" w:hAnsi="Century Gothic"/>
          <w:b/>
        </w:rPr>
        <w:t>.</w:t>
      </w:r>
      <w:r>
        <w:rPr>
          <w:rFonts w:ascii="Century Gothic" w:hAnsi="Century Gothic"/>
          <w:b/>
        </w:rPr>
        <w:t>-</w:t>
      </w:r>
      <w:proofErr w:type="gramEnd"/>
      <w:r>
        <w:rPr>
          <w:rFonts w:ascii="Century Gothic" w:hAnsi="Century Gothic"/>
          <w:b/>
        </w:rPr>
        <w:t xml:space="preserve"> </w:t>
      </w:r>
      <w:r w:rsidRPr="00F16B1E">
        <w:rPr>
          <w:rFonts w:ascii="Century Gothic" w:hAnsi="Century Gothic"/>
          <w:b/>
        </w:rPr>
        <w:t xml:space="preserve"> </w:t>
      </w:r>
      <w:r w:rsidRPr="00F16B1E">
        <w:rPr>
          <w:rFonts w:ascii="Century Gothic" w:hAnsi="Century Gothic"/>
        </w:rPr>
        <w:t>Se ins</w:t>
      </w:r>
      <w:r>
        <w:rPr>
          <w:rFonts w:ascii="Century Gothic" w:hAnsi="Century Gothic"/>
        </w:rPr>
        <w:t>truye al Secretario Ejecutivo,</w:t>
      </w:r>
      <w:r w:rsidRPr="00F16B1E">
        <w:rPr>
          <w:rFonts w:ascii="Century Gothic" w:hAnsi="Century Gothic"/>
        </w:rPr>
        <w:t xml:space="preserve"> para que una vez instalados los Consejos Distritales Electorales, </w:t>
      </w:r>
      <w:r>
        <w:rPr>
          <w:rFonts w:ascii="Century Gothic" w:hAnsi="Century Gothic"/>
        </w:rPr>
        <w:t>se notifique el presente Dictamen y sus anexos a las Presidencias de los mismos.</w:t>
      </w:r>
    </w:p>
    <w:p w14:paraId="34C38CAA" w14:textId="7C77BE70" w:rsidR="00811948" w:rsidRDefault="00811948" w:rsidP="00FC6B0F">
      <w:pPr>
        <w:spacing w:line="360" w:lineRule="auto"/>
        <w:jc w:val="both"/>
        <w:rPr>
          <w:rFonts w:ascii="Century Gothic" w:hAnsi="Century Gothic"/>
        </w:rPr>
      </w:pPr>
      <w:r>
        <w:rPr>
          <w:rFonts w:ascii="Century Gothic" w:hAnsi="Century Gothic"/>
        </w:rPr>
        <w:t>----------------------------------------------------------------------------------------------------------------------------------------------------------------------------------------------------------------------------</w:t>
      </w:r>
    </w:p>
    <w:p w14:paraId="4D4B922E" w14:textId="21E4CF15" w:rsidR="00811948" w:rsidRPr="008B35DB" w:rsidRDefault="00811948" w:rsidP="00FC6B0F">
      <w:pPr>
        <w:spacing w:line="360" w:lineRule="auto"/>
        <w:jc w:val="both"/>
        <w:rPr>
          <w:rFonts w:ascii="Century Gothic" w:hAnsi="Century Gothic"/>
          <w:bCs/>
        </w:rPr>
      </w:pPr>
      <w:r w:rsidRPr="008B35DB">
        <w:rPr>
          <w:rFonts w:ascii="Century Gothic" w:hAnsi="Century Gothic" w:cs="Humanst521 BT"/>
          <w:b/>
          <w:sz w:val="26"/>
          <w:szCs w:val="26"/>
        </w:rPr>
        <w:t xml:space="preserve">PRESIDENTE DE LA COMISIÓN, JORGE ALBERTO ARANDA MIRANDA: </w:t>
      </w:r>
      <w:r w:rsidRPr="008B35DB">
        <w:rPr>
          <w:rFonts w:ascii="Century Gothic" w:hAnsi="Century Gothic" w:cs="Humanst521 BT"/>
          <w:bCs/>
          <w:sz w:val="26"/>
          <w:szCs w:val="26"/>
        </w:rPr>
        <w:t xml:space="preserve">Gracias secretaria técnica, bien queda la consideración de los presentes del proyecto de dictamen por si alguien quiere hacer uso de la voz. No veo a nadie, en segunda ni en </w:t>
      </w:r>
      <w:r w:rsidR="008B35DB" w:rsidRPr="008B35DB">
        <w:rPr>
          <w:rFonts w:ascii="Century Gothic" w:hAnsi="Century Gothic" w:cs="Humanst521 BT"/>
          <w:bCs/>
          <w:sz w:val="26"/>
          <w:szCs w:val="26"/>
        </w:rPr>
        <w:t>tercera ronda</w:t>
      </w:r>
      <w:r w:rsidRPr="008B35DB">
        <w:rPr>
          <w:rFonts w:ascii="Century Gothic" w:hAnsi="Century Gothic" w:cs="Humanst521 BT"/>
          <w:bCs/>
          <w:sz w:val="26"/>
          <w:szCs w:val="26"/>
        </w:rPr>
        <w:t>, secretaria por favor le pido entonces se someta a votación el dictamen.</w:t>
      </w:r>
      <w:r w:rsidR="008B35DB">
        <w:rPr>
          <w:rFonts w:ascii="Century Gothic" w:hAnsi="Century Gothic" w:cs="Humanst521 BT"/>
          <w:bCs/>
          <w:sz w:val="26"/>
          <w:szCs w:val="26"/>
        </w:rPr>
        <w:t xml:space="preserve"> -----------------------------------------------------------------------------------------------------------------</w:t>
      </w:r>
    </w:p>
    <w:p w14:paraId="7B745D6D" w14:textId="5F445160" w:rsidR="00FC6B0F" w:rsidRPr="008B35DB" w:rsidRDefault="00811948" w:rsidP="00FC6B0F">
      <w:pPr>
        <w:spacing w:line="360" w:lineRule="auto"/>
        <w:jc w:val="both"/>
        <w:rPr>
          <w:rFonts w:ascii="Century Gothic" w:hAnsi="Century Gothic" w:cs="Humanst521 BT"/>
          <w:bCs/>
          <w:sz w:val="26"/>
          <w:szCs w:val="26"/>
        </w:rPr>
      </w:pPr>
      <w:r w:rsidRPr="008B35DB">
        <w:rPr>
          <w:rFonts w:ascii="Century Gothic" w:hAnsi="Century Gothic" w:cs="Humanst521 BT"/>
          <w:b/>
          <w:sz w:val="26"/>
          <w:szCs w:val="26"/>
        </w:rPr>
        <w:t xml:space="preserve">SECRETARIA TÉCNICA DE LA COMISIÓN, </w:t>
      </w:r>
      <w:r w:rsidRPr="008B35DB">
        <w:rPr>
          <w:rFonts w:ascii="Century Gothic" w:hAnsi="Century Gothic" w:cs="Calibri"/>
          <w:b/>
          <w:color w:val="000000"/>
          <w:sz w:val="26"/>
          <w:szCs w:val="26"/>
          <w:lang w:val="es-MX" w:eastAsia="es-MX"/>
        </w:rPr>
        <w:t xml:space="preserve">IRIS BERENICE ANGÉLICA LOZANO RIVAS: </w:t>
      </w:r>
      <w:r w:rsidRPr="008B35DB">
        <w:rPr>
          <w:rFonts w:ascii="Century Gothic" w:hAnsi="Century Gothic" w:cs="Calibri"/>
          <w:bCs/>
          <w:color w:val="000000"/>
          <w:sz w:val="26"/>
          <w:szCs w:val="26"/>
          <w:lang w:val="es-MX" w:eastAsia="es-MX"/>
        </w:rPr>
        <w:t xml:space="preserve">Por instrucciones del presidente de esta comisión se consulta mediante votación nominal a los integrantes de la misma  si están a favor o en contra ante las modificaciones antes señaladas por </w:t>
      </w:r>
      <w:r w:rsidRPr="008B35DB">
        <w:rPr>
          <w:rFonts w:ascii="Century Gothic" w:hAnsi="Century Gothic" w:cs="Calibri"/>
          <w:bCs/>
          <w:color w:val="000000"/>
          <w:sz w:val="26"/>
          <w:szCs w:val="26"/>
          <w:lang w:val="es-MX" w:eastAsia="es-MX"/>
        </w:rPr>
        <w:lastRenderedPageBreak/>
        <w:t>lo que solicito se sirvan a manifestar el sentido de su voto dando en voz alta su nombre y apellido seguido de la expresión a favor o en contra iniciamos con el consejero Jorge Alberto Aranda miranda, a favor, consejera Graciela Amezola Canseco, a favor, consejero Abel Alfredo Muñoz Pedraza, a favor, consejero presidente me permito informarle que existen tres votos a favor del proyecto de dictamen -------------------------------------------------------------------------------------------------------------------------</w:t>
      </w:r>
      <w:r w:rsidRPr="008B35DB">
        <w:rPr>
          <w:rFonts w:ascii="Century Gothic" w:hAnsi="Century Gothic" w:cs="Humanst521 BT"/>
          <w:b/>
          <w:sz w:val="26"/>
          <w:szCs w:val="26"/>
        </w:rPr>
        <w:t>PRESIDENTE DE LA COMISIÓN, JORGE ALBERTO ARANDA MIRANDA:</w:t>
      </w:r>
      <w:r w:rsidRPr="008B35DB">
        <w:rPr>
          <w:rFonts w:ascii="Century Gothic" w:hAnsi="Century Gothic" w:cs="Humanst521 BT"/>
          <w:sz w:val="26"/>
          <w:szCs w:val="26"/>
        </w:rPr>
        <w:t xml:space="preserve"> </w:t>
      </w:r>
      <w:r w:rsidRPr="008B35DB">
        <w:rPr>
          <w:rFonts w:ascii="Century Gothic" w:hAnsi="Century Gothic" w:cs="Humanst521 BT"/>
          <w:bCs/>
          <w:sz w:val="26"/>
          <w:szCs w:val="26"/>
        </w:rPr>
        <w:t xml:space="preserve">Existiendo tres votos a favor se aprueba por unanimidad el dictamen y le pido de favor secretaria que nos diga cual es el siguiente punto del orden del día ---------------------------------------------------------------------------------------------------------------------------------------------------------------------------------------- </w:t>
      </w:r>
      <w:r w:rsidRPr="008B35DB">
        <w:rPr>
          <w:rFonts w:ascii="Century Gothic" w:hAnsi="Century Gothic" w:cs="Humanst521 BT"/>
          <w:b/>
          <w:sz w:val="26"/>
          <w:szCs w:val="26"/>
        </w:rPr>
        <w:t xml:space="preserve">SECRETARIA TÉCNICA DE LA COMISIÓN, </w:t>
      </w:r>
      <w:r w:rsidRPr="008B35DB">
        <w:rPr>
          <w:rFonts w:ascii="Century Gothic" w:hAnsi="Century Gothic" w:cs="Calibri"/>
          <w:b/>
          <w:color w:val="000000"/>
          <w:sz w:val="26"/>
          <w:szCs w:val="26"/>
          <w:lang w:val="es-MX" w:eastAsia="es-MX"/>
        </w:rPr>
        <w:t xml:space="preserve">IRIS BERENICE ANGÉLICA LOZANO RIVAS: </w:t>
      </w:r>
      <w:r w:rsidRPr="008B35DB">
        <w:rPr>
          <w:rFonts w:ascii="Century Gothic" w:hAnsi="Century Gothic" w:cs="Calibri"/>
          <w:bCs/>
          <w:color w:val="000000"/>
          <w:sz w:val="26"/>
          <w:szCs w:val="26"/>
          <w:lang w:val="es-MX" w:eastAsia="es-MX"/>
        </w:rPr>
        <w:t>El siguiente punto del orden del día es el 5. Clausura de la sesión</w:t>
      </w:r>
      <w:r w:rsidR="00C945BB" w:rsidRPr="008B35DB">
        <w:rPr>
          <w:rFonts w:ascii="Century Gothic" w:hAnsi="Century Gothic" w:cs="Calibri"/>
          <w:bCs/>
          <w:color w:val="000000"/>
          <w:sz w:val="26"/>
          <w:szCs w:val="26"/>
          <w:lang w:val="es-MX" w:eastAsia="es-MX"/>
        </w:rPr>
        <w:t xml:space="preserve"> ------------------------------------------------------------------------------------------------------------------------------------------------------------------------------------------</w:t>
      </w:r>
    </w:p>
    <w:p w14:paraId="3FFC1929" w14:textId="31E8FE5D" w:rsidR="00FC6B0F" w:rsidRPr="008B35DB" w:rsidRDefault="00C945BB" w:rsidP="00C945BB">
      <w:pPr>
        <w:spacing w:line="360" w:lineRule="auto"/>
        <w:jc w:val="both"/>
        <w:rPr>
          <w:rFonts w:ascii="Century Gothic" w:hAnsi="Century Gothic"/>
          <w:bCs/>
        </w:rPr>
      </w:pPr>
      <w:r w:rsidRPr="008B35DB">
        <w:rPr>
          <w:rFonts w:ascii="Century Gothic" w:hAnsi="Century Gothic" w:cs="Humanst521 BT"/>
          <w:b/>
          <w:sz w:val="26"/>
          <w:szCs w:val="26"/>
        </w:rPr>
        <w:t xml:space="preserve">PRESIDENTE DE LA COMISIÓN, JORGE ALBERTO ARANDA MIRANDA: </w:t>
      </w:r>
      <w:r w:rsidRPr="008B35DB">
        <w:rPr>
          <w:rFonts w:ascii="Century Gothic" w:hAnsi="Century Gothic" w:cs="Humanst521 BT"/>
          <w:bCs/>
          <w:sz w:val="26"/>
          <w:szCs w:val="26"/>
        </w:rPr>
        <w:t xml:space="preserve">Gracias secretaria, no habiendo mas puntos a tratar y siendo las 19 horas con 24 minutos el di 24 de febrero de 2021 se clausura esta sesión de </w:t>
      </w:r>
      <w:proofErr w:type="spellStart"/>
      <w:r w:rsidRPr="008B35DB">
        <w:rPr>
          <w:rFonts w:ascii="Century Gothic" w:hAnsi="Century Gothic" w:cs="Humanst521 BT"/>
          <w:bCs/>
          <w:sz w:val="26"/>
          <w:szCs w:val="26"/>
        </w:rPr>
        <w:t>dictaminaci</w:t>
      </w:r>
      <w:r w:rsidR="00BE539D">
        <w:rPr>
          <w:rFonts w:ascii="Century Gothic" w:hAnsi="Century Gothic" w:cs="Humanst521 BT"/>
          <w:bCs/>
          <w:sz w:val="26"/>
          <w:szCs w:val="26"/>
        </w:rPr>
        <w:t>o</w:t>
      </w:r>
      <w:r w:rsidRPr="008B35DB">
        <w:rPr>
          <w:rFonts w:ascii="Century Gothic" w:hAnsi="Century Gothic" w:cs="Humanst521 BT"/>
          <w:bCs/>
          <w:sz w:val="26"/>
          <w:szCs w:val="26"/>
        </w:rPr>
        <w:t>n</w:t>
      </w:r>
      <w:proofErr w:type="spellEnd"/>
      <w:r w:rsidRPr="008B35DB">
        <w:rPr>
          <w:rFonts w:ascii="Century Gothic" w:hAnsi="Century Gothic" w:cs="Humanst521 BT"/>
          <w:bCs/>
          <w:sz w:val="26"/>
          <w:szCs w:val="26"/>
        </w:rPr>
        <w:t xml:space="preserve"> de la comisión de procesos electorales, por su presencia y atención muchas gracias. ---------------------------------------------------------------------------------------------------------------------------------------------------</w:t>
      </w:r>
    </w:p>
    <w:p w14:paraId="37704F67" w14:textId="064576BE" w:rsidR="0082320F" w:rsidRPr="008B35DB" w:rsidRDefault="0082320F" w:rsidP="00F045B1">
      <w:pPr>
        <w:autoSpaceDE w:val="0"/>
        <w:autoSpaceDN w:val="0"/>
        <w:adjustRightInd w:val="0"/>
        <w:spacing w:line="360" w:lineRule="auto"/>
        <w:jc w:val="both"/>
        <w:rPr>
          <w:rFonts w:ascii="Century Gothic" w:hAnsi="Century Gothic" w:cs="Humanst521 BT"/>
          <w:sz w:val="26"/>
          <w:szCs w:val="26"/>
        </w:rPr>
      </w:pPr>
      <w:r w:rsidRPr="008B35DB">
        <w:rPr>
          <w:rFonts w:ascii="Century Gothic" w:hAnsi="Century Gothic" w:cs="Humanst521 BT"/>
          <w:sz w:val="26"/>
          <w:szCs w:val="26"/>
        </w:rPr>
        <w:t xml:space="preserve">El presente instrumento consta de </w:t>
      </w:r>
      <w:r w:rsidR="00C945BB" w:rsidRPr="008B35DB">
        <w:rPr>
          <w:rFonts w:ascii="Century Gothic" w:hAnsi="Century Gothic" w:cs="Humanst521 BT"/>
          <w:sz w:val="26"/>
          <w:szCs w:val="26"/>
        </w:rPr>
        <w:t>catorce</w:t>
      </w:r>
      <w:r w:rsidR="00F77695" w:rsidRPr="008B35DB">
        <w:rPr>
          <w:rFonts w:ascii="Century Gothic" w:hAnsi="Century Gothic" w:cs="Humanst521 BT"/>
          <w:sz w:val="26"/>
          <w:szCs w:val="26"/>
        </w:rPr>
        <w:t xml:space="preserve"> fojas</w:t>
      </w:r>
      <w:r w:rsidRPr="008B35DB">
        <w:rPr>
          <w:rFonts w:ascii="Century Gothic" w:hAnsi="Century Gothic" w:cs="Humanst521 BT"/>
          <w:sz w:val="26"/>
          <w:szCs w:val="26"/>
        </w:rPr>
        <w:t xml:space="preserve"> escritas por un solo lado, firmando al margen y al calce para constancia y efectos de la </w:t>
      </w:r>
      <w:r w:rsidR="00BC36E1" w:rsidRPr="008B35DB">
        <w:rPr>
          <w:rFonts w:ascii="Century Gothic" w:hAnsi="Century Gothic" w:cs="Humanst521 BT"/>
          <w:sz w:val="26"/>
          <w:szCs w:val="26"/>
        </w:rPr>
        <w:lastRenderedPageBreak/>
        <w:t>l</w:t>
      </w:r>
      <w:r w:rsidRPr="008B35DB">
        <w:rPr>
          <w:rFonts w:ascii="Century Gothic" w:hAnsi="Century Gothic" w:cs="Humanst521 BT"/>
          <w:sz w:val="26"/>
          <w:szCs w:val="26"/>
        </w:rPr>
        <w:t xml:space="preserve">ey correspondiente, por la </w:t>
      </w:r>
      <w:r w:rsidR="00D425C5" w:rsidRPr="008B35DB">
        <w:rPr>
          <w:rFonts w:ascii="Century Gothic" w:hAnsi="Century Gothic" w:cs="Humanst521 BT"/>
          <w:sz w:val="26"/>
          <w:szCs w:val="26"/>
        </w:rPr>
        <w:t>presidenta</w:t>
      </w:r>
      <w:r w:rsidRPr="008B35DB">
        <w:rPr>
          <w:rFonts w:ascii="Century Gothic" w:hAnsi="Century Gothic" w:cs="Humanst521 BT"/>
          <w:sz w:val="26"/>
          <w:szCs w:val="26"/>
        </w:rPr>
        <w:t xml:space="preserve"> y el </w:t>
      </w:r>
      <w:r w:rsidR="00D425C5" w:rsidRPr="008B35DB">
        <w:rPr>
          <w:rFonts w:ascii="Century Gothic" w:hAnsi="Century Gothic" w:cs="Humanst521 BT"/>
          <w:sz w:val="26"/>
          <w:szCs w:val="26"/>
        </w:rPr>
        <w:t xml:space="preserve">secretario </w:t>
      </w:r>
      <w:r w:rsidR="00CD17CB" w:rsidRPr="008B35DB">
        <w:rPr>
          <w:rFonts w:ascii="Century Gothic" w:hAnsi="Century Gothic" w:cs="Humanst521 BT"/>
          <w:sz w:val="26"/>
          <w:szCs w:val="26"/>
        </w:rPr>
        <w:t>técnico</w:t>
      </w:r>
      <w:r w:rsidRPr="008B35DB">
        <w:rPr>
          <w:rFonts w:ascii="Century Gothic" w:hAnsi="Century Gothic" w:cs="Humanst521 BT"/>
          <w:sz w:val="26"/>
          <w:szCs w:val="26"/>
        </w:rPr>
        <w:t xml:space="preserve"> de la Comisión de </w:t>
      </w:r>
      <w:r w:rsidR="00BE539D">
        <w:rPr>
          <w:rFonts w:ascii="Century Gothic" w:hAnsi="Century Gothic" w:cs="Humanst521 BT"/>
          <w:sz w:val="26"/>
          <w:szCs w:val="26"/>
        </w:rPr>
        <w:t xml:space="preserve">Procesos Electorales </w:t>
      </w:r>
      <w:r w:rsidRPr="008B35DB">
        <w:rPr>
          <w:rFonts w:ascii="Century Gothic" w:hAnsi="Century Gothic" w:cs="Humanst521 BT"/>
          <w:sz w:val="26"/>
          <w:szCs w:val="26"/>
        </w:rPr>
        <w:t>del Consejo General del Instituto Estatal Electoral de Baja California. --------------------</w:t>
      </w:r>
      <w:r w:rsidR="005D22AD" w:rsidRPr="008B35DB">
        <w:rPr>
          <w:rFonts w:ascii="Century Gothic" w:hAnsi="Century Gothic" w:cs="Humanst521 BT"/>
          <w:sz w:val="26"/>
          <w:szCs w:val="26"/>
        </w:rPr>
        <w:t>-</w:t>
      </w:r>
      <w:r w:rsidRPr="008B35DB">
        <w:rPr>
          <w:rFonts w:ascii="Century Gothic" w:hAnsi="Century Gothic" w:cs="Humanst521 BT"/>
          <w:sz w:val="26"/>
          <w:szCs w:val="26"/>
        </w:rPr>
        <w:t>--------------------------------</w:t>
      </w:r>
      <w:r w:rsidR="00BE539D">
        <w:rPr>
          <w:rFonts w:ascii="Century Gothic" w:hAnsi="Century Gothic" w:cs="Humanst521 BT"/>
          <w:sz w:val="26"/>
          <w:szCs w:val="26"/>
        </w:rPr>
        <w:t>------------------------------</w:t>
      </w:r>
      <w:r w:rsidRPr="008B35DB">
        <w:rPr>
          <w:rFonts w:ascii="Century Gothic" w:hAnsi="Century Gothic" w:cs="Humanst521 BT"/>
          <w:sz w:val="26"/>
          <w:szCs w:val="26"/>
        </w:rPr>
        <w:t>-</w:t>
      </w:r>
      <w:r w:rsidR="0053318B" w:rsidRPr="008B35DB">
        <w:rPr>
          <w:rFonts w:ascii="Century Gothic" w:hAnsi="Century Gothic" w:cs="Humanst521 BT"/>
          <w:sz w:val="26"/>
          <w:szCs w:val="26"/>
        </w:rPr>
        <w:t>------</w:t>
      </w:r>
      <w:r w:rsidRPr="008B35DB">
        <w:rPr>
          <w:rFonts w:ascii="Century Gothic" w:hAnsi="Century Gothic" w:cs="Humanst521 BT"/>
          <w:sz w:val="26"/>
          <w:szCs w:val="26"/>
        </w:rPr>
        <w:t>-C o n s t e------------------------------------------------------------------------------------------------------------------------</w:t>
      </w:r>
      <w:r w:rsidR="0053318B" w:rsidRPr="008B35DB">
        <w:rPr>
          <w:rFonts w:ascii="Century Gothic" w:hAnsi="Century Gothic" w:cs="Humanst521 BT"/>
          <w:sz w:val="26"/>
          <w:szCs w:val="26"/>
        </w:rPr>
        <w:t>-----------------------------</w:t>
      </w:r>
    </w:p>
    <w:p w14:paraId="0995FD2F" w14:textId="5A1EAD8B" w:rsidR="00DC47FA" w:rsidRPr="008B35DB" w:rsidRDefault="00DC47FA" w:rsidP="00F045B1">
      <w:pPr>
        <w:autoSpaceDE w:val="0"/>
        <w:autoSpaceDN w:val="0"/>
        <w:adjustRightInd w:val="0"/>
        <w:spacing w:line="360" w:lineRule="auto"/>
        <w:jc w:val="both"/>
        <w:rPr>
          <w:rFonts w:ascii="Century Gothic" w:hAnsi="Century Gothic" w:cs="Humanst521 BT"/>
          <w:sz w:val="26"/>
          <w:szCs w:val="26"/>
        </w:rPr>
      </w:pPr>
    </w:p>
    <w:p w14:paraId="65F4938C" w14:textId="72CD4AD5" w:rsidR="00DC47FA" w:rsidRPr="008B35DB" w:rsidRDefault="00DC47FA" w:rsidP="00F045B1">
      <w:pPr>
        <w:autoSpaceDE w:val="0"/>
        <w:autoSpaceDN w:val="0"/>
        <w:adjustRightInd w:val="0"/>
        <w:spacing w:line="360" w:lineRule="auto"/>
        <w:jc w:val="both"/>
        <w:rPr>
          <w:rFonts w:ascii="Century Gothic" w:hAnsi="Century Gothic" w:cs="Humanst521 BT"/>
          <w:sz w:val="26"/>
          <w:szCs w:val="26"/>
        </w:rPr>
      </w:pPr>
    </w:p>
    <w:p w14:paraId="48BCB993" w14:textId="77777777" w:rsidR="00DC47FA" w:rsidRPr="008B35DB" w:rsidRDefault="00DC47FA" w:rsidP="00F045B1">
      <w:pPr>
        <w:autoSpaceDE w:val="0"/>
        <w:autoSpaceDN w:val="0"/>
        <w:adjustRightInd w:val="0"/>
        <w:spacing w:line="360" w:lineRule="auto"/>
        <w:jc w:val="both"/>
        <w:rPr>
          <w:rFonts w:ascii="Century Gothic" w:hAnsi="Century Gothic" w:cs="Humanst521 BT"/>
          <w:sz w:val="26"/>
          <w:szCs w:val="26"/>
        </w:rPr>
      </w:pPr>
    </w:p>
    <w:tbl>
      <w:tblPr>
        <w:tblW w:w="9628" w:type="dxa"/>
        <w:tblLayout w:type="fixed"/>
        <w:tblLook w:val="04A0" w:firstRow="1" w:lastRow="0" w:firstColumn="1" w:lastColumn="0" w:noHBand="0" w:noVBand="1"/>
      </w:tblPr>
      <w:tblGrid>
        <w:gridCol w:w="4747"/>
        <w:gridCol w:w="4881"/>
      </w:tblGrid>
      <w:tr w:rsidR="0082320F" w:rsidRPr="008B35DB" w14:paraId="7523A1A4" w14:textId="77777777" w:rsidTr="00115B51">
        <w:trPr>
          <w:trHeight w:val="309"/>
        </w:trPr>
        <w:tc>
          <w:tcPr>
            <w:tcW w:w="4747" w:type="dxa"/>
            <w:tcBorders>
              <w:top w:val="nil"/>
              <w:left w:val="nil"/>
              <w:bottom w:val="nil"/>
              <w:right w:val="nil"/>
            </w:tcBorders>
            <w:hideMark/>
          </w:tcPr>
          <w:p w14:paraId="3CDD5064" w14:textId="77777777" w:rsidR="0082320F" w:rsidRPr="008B35DB" w:rsidRDefault="00BC36E1" w:rsidP="00F045B1">
            <w:pPr>
              <w:autoSpaceDE w:val="0"/>
              <w:autoSpaceDN w:val="0"/>
              <w:adjustRightInd w:val="0"/>
              <w:spacing w:line="360" w:lineRule="auto"/>
              <w:jc w:val="center"/>
              <w:rPr>
                <w:rFonts w:ascii="Century Gothic" w:hAnsi="Century Gothic" w:cs="Humanst521 BT"/>
                <w:b/>
                <w:bCs/>
                <w:sz w:val="26"/>
                <w:szCs w:val="26"/>
              </w:rPr>
            </w:pPr>
            <w:r w:rsidRPr="008B35DB">
              <w:rPr>
                <w:rFonts w:ascii="Century Gothic" w:hAnsi="Century Gothic" w:cs="Humanst521 BT"/>
                <w:b/>
                <w:bCs/>
                <w:sz w:val="26"/>
                <w:szCs w:val="26"/>
              </w:rPr>
              <w:t>(</w:t>
            </w:r>
            <w:r w:rsidR="0082320F" w:rsidRPr="008B35DB">
              <w:rPr>
                <w:rFonts w:ascii="Century Gothic" w:hAnsi="Century Gothic" w:cs="Humanst521 BT"/>
                <w:b/>
                <w:bCs/>
                <w:sz w:val="26"/>
                <w:szCs w:val="26"/>
              </w:rPr>
              <w:t>RÚBRICA</w:t>
            </w:r>
            <w:r w:rsidRPr="008B35DB">
              <w:rPr>
                <w:rFonts w:ascii="Century Gothic" w:hAnsi="Century Gothic" w:cs="Humanst521 BT"/>
                <w:b/>
                <w:bCs/>
                <w:sz w:val="26"/>
                <w:szCs w:val="26"/>
              </w:rPr>
              <w:t>)</w:t>
            </w:r>
          </w:p>
        </w:tc>
        <w:tc>
          <w:tcPr>
            <w:tcW w:w="4881" w:type="dxa"/>
            <w:tcBorders>
              <w:top w:val="nil"/>
              <w:left w:val="nil"/>
              <w:bottom w:val="nil"/>
              <w:right w:val="nil"/>
            </w:tcBorders>
            <w:hideMark/>
          </w:tcPr>
          <w:p w14:paraId="1161EF3D" w14:textId="77777777" w:rsidR="0082320F" w:rsidRPr="008B35DB" w:rsidRDefault="00BC36E1" w:rsidP="00F045B1">
            <w:pPr>
              <w:autoSpaceDE w:val="0"/>
              <w:autoSpaceDN w:val="0"/>
              <w:adjustRightInd w:val="0"/>
              <w:spacing w:line="360" w:lineRule="auto"/>
              <w:jc w:val="center"/>
              <w:rPr>
                <w:rFonts w:ascii="Century Gothic" w:hAnsi="Century Gothic" w:cs="Humanst521 BT"/>
                <w:b/>
                <w:bCs/>
                <w:sz w:val="26"/>
                <w:szCs w:val="26"/>
              </w:rPr>
            </w:pPr>
            <w:r w:rsidRPr="008B35DB">
              <w:rPr>
                <w:rFonts w:ascii="Century Gothic" w:hAnsi="Century Gothic" w:cs="Humanst521 BT"/>
                <w:b/>
                <w:bCs/>
                <w:sz w:val="26"/>
                <w:szCs w:val="26"/>
              </w:rPr>
              <w:t>(</w:t>
            </w:r>
            <w:r w:rsidR="0082320F" w:rsidRPr="008B35DB">
              <w:rPr>
                <w:rFonts w:ascii="Century Gothic" w:hAnsi="Century Gothic" w:cs="Humanst521 BT"/>
                <w:b/>
                <w:bCs/>
                <w:sz w:val="26"/>
                <w:szCs w:val="26"/>
              </w:rPr>
              <w:t>RÚBRICA</w:t>
            </w:r>
            <w:r w:rsidRPr="008B35DB">
              <w:rPr>
                <w:rFonts w:ascii="Century Gothic" w:hAnsi="Century Gothic" w:cs="Humanst521 BT"/>
                <w:b/>
                <w:bCs/>
                <w:sz w:val="26"/>
                <w:szCs w:val="26"/>
              </w:rPr>
              <w:t>)</w:t>
            </w:r>
          </w:p>
        </w:tc>
      </w:tr>
      <w:tr w:rsidR="0082320F" w:rsidRPr="00F045B1" w14:paraId="636D2F4D" w14:textId="77777777" w:rsidTr="00115B51">
        <w:trPr>
          <w:trHeight w:val="309"/>
        </w:trPr>
        <w:tc>
          <w:tcPr>
            <w:tcW w:w="4747" w:type="dxa"/>
            <w:tcBorders>
              <w:top w:val="nil"/>
              <w:left w:val="nil"/>
              <w:bottom w:val="nil"/>
              <w:right w:val="nil"/>
            </w:tcBorders>
            <w:hideMark/>
          </w:tcPr>
          <w:p w14:paraId="716B3B1F" w14:textId="5C74488B" w:rsidR="0082320F" w:rsidRPr="008B35DB" w:rsidRDefault="00F77695" w:rsidP="00F045B1">
            <w:pPr>
              <w:autoSpaceDE w:val="0"/>
              <w:autoSpaceDN w:val="0"/>
              <w:adjustRightInd w:val="0"/>
              <w:spacing w:line="360" w:lineRule="auto"/>
              <w:jc w:val="center"/>
              <w:rPr>
                <w:rFonts w:ascii="Century Gothic" w:hAnsi="Century Gothic" w:cs="Humanst521 BT"/>
                <w:b/>
                <w:bCs/>
                <w:sz w:val="26"/>
                <w:szCs w:val="26"/>
              </w:rPr>
            </w:pPr>
            <w:r w:rsidRPr="008B35DB">
              <w:rPr>
                <w:rFonts w:ascii="Century Gothic" w:hAnsi="Century Gothic" w:cs="Humanst521 BT"/>
                <w:b/>
                <w:bCs/>
                <w:sz w:val="26"/>
                <w:szCs w:val="26"/>
              </w:rPr>
              <w:t xml:space="preserve">ING. </w:t>
            </w:r>
            <w:r w:rsidRPr="008B35DB">
              <w:rPr>
                <w:rFonts w:ascii="Century Gothic" w:hAnsi="Century Gothic" w:cs="Humanst521 BT"/>
                <w:b/>
                <w:sz w:val="26"/>
                <w:szCs w:val="26"/>
              </w:rPr>
              <w:t>JORGE ALBERTO ARANDA MIRANDA</w:t>
            </w:r>
            <w:r w:rsidRPr="008B35DB">
              <w:rPr>
                <w:rFonts w:ascii="Century Gothic" w:hAnsi="Century Gothic" w:cs="Humanst521 BT"/>
                <w:b/>
                <w:bCs/>
                <w:sz w:val="26"/>
                <w:szCs w:val="26"/>
              </w:rPr>
              <w:t xml:space="preserve"> </w:t>
            </w:r>
            <w:r w:rsidR="0082320F" w:rsidRPr="008B35DB">
              <w:rPr>
                <w:rFonts w:ascii="Century Gothic" w:hAnsi="Century Gothic" w:cs="Humanst521 BT"/>
                <w:b/>
                <w:bCs/>
                <w:sz w:val="26"/>
                <w:szCs w:val="26"/>
              </w:rPr>
              <w:t>PRESIDENTA DE LA COMISIÓN</w:t>
            </w:r>
          </w:p>
        </w:tc>
        <w:tc>
          <w:tcPr>
            <w:tcW w:w="4881" w:type="dxa"/>
            <w:tcBorders>
              <w:top w:val="nil"/>
              <w:left w:val="nil"/>
              <w:bottom w:val="nil"/>
              <w:right w:val="nil"/>
            </w:tcBorders>
            <w:hideMark/>
          </w:tcPr>
          <w:p w14:paraId="39C81045" w14:textId="0FCFDD48" w:rsidR="0082320F" w:rsidRPr="008B35DB" w:rsidRDefault="00F77695" w:rsidP="00F045B1">
            <w:pPr>
              <w:autoSpaceDE w:val="0"/>
              <w:autoSpaceDN w:val="0"/>
              <w:adjustRightInd w:val="0"/>
              <w:spacing w:line="360" w:lineRule="auto"/>
              <w:jc w:val="center"/>
              <w:rPr>
                <w:rFonts w:ascii="Century Gothic" w:hAnsi="Century Gothic" w:cs="Humanst521 BT"/>
                <w:b/>
                <w:bCs/>
                <w:sz w:val="26"/>
                <w:szCs w:val="26"/>
              </w:rPr>
            </w:pPr>
            <w:r w:rsidRPr="008B35DB">
              <w:rPr>
                <w:rFonts w:ascii="Century Gothic" w:hAnsi="Century Gothic" w:cs="Humanst521 BT"/>
                <w:b/>
                <w:bCs/>
                <w:sz w:val="26"/>
                <w:szCs w:val="26"/>
              </w:rPr>
              <w:t xml:space="preserve">LIC. </w:t>
            </w:r>
            <w:r w:rsidRPr="008B35DB">
              <w:rPr>
                <w:rFonts w:ascii="Century Gothic" w:hAnsi="Century Gothic" w:cs="Calibri"/>
                <w:b/>
                <w:color w:val="000000"/>
                <w:sz w:val="26"/>
                <w:szCs w:val="26"/>
                <w:lang w:val="es-MX" w:eastAsia="es-MX"/>
              </w:rPr>
              <w:t>IRIS BERENICE ANGÉLICA LOZANO RIVAS</w:t>
            </w:r>
          </w:p>
          <w:p w14:paraId="4B24F238" w14:textId="77777777" w:rsidR="0082320F" w:rsidRPr="00F045B1" w:rsidRDefault="0082320F" w:rsidP="00F045B1">
            <w:pPr>
              <w:autoSpaceDE w:val="0"/>
              <w:autoSpaceDN w:val="0"/>
              <w:adjustRightInd w:val="0"/>
              <w:spacing w:line="360" w:lineRule="auto"/>
              <w:jc w:val="center"/>
              <w:rPr>
                <w:rFonts w:ascii="Century Gothic" w:hAnsi="Century Gothic" w:cs="Humanst521 BT"/>
                <w:b/>
                <w:bCs/>
                <w:sz w:val="26"/>
                <w:szCs w:val="26"/>
              </w:rPr>
            </w:pPr>
            <w:r w:rsidRPr="008B35DB">
              <w:rPr>
                <w:rFonts w:ascii="Century Gothic" w:hAnsi="Century Gothic" w:cs="Humanst521 BT"/>
                <w:b/>
                <w:bCs/>
                <w:sz w:val="26"/>
                <w:szCs w:val="26"/>
              </w:rPr>
              <w:t>SECRETARIO TÉCNICO DE LA COMISIÓN</w:t>
            </w:r>
          </w:p>
        </w:tc>
      </w:tr>
    </w:tbl>
    <w:p w14:paraId="6EBC7875" w14:textId="77777777" w:rsidR="0082320F" w:rsidRPr="00F045B1" w:rsidRDefault="0082320F" w:rsidP="00F045B1">
      <w:pPr>
        <w:autoSpaceDE w:val="0"/>
        <w:autoSpaceDN w:val="0"/>
        <w:adjustRightInd w:val="0"/>
        <w:spacing w:line="360" w:lineRule="auto"/>
        <w:jc w:val="both"/>
        <w:rPr>
          <w:rFonts w:ascii="Century Gothic" w:hAnsi="Century Gothic" w:cs="Humanst521 BT"/>
          <w:sz w:val="26"/>
          <w:szCs w:val="26"/>
        </w:rPr>
      </w:pPr>
    </w:p>
    <w:sectPr w:rsidR="0082320F" w:rsidRPr="00F045B1"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799A" w14:textId="77777777" w:rsidR="00953025" w:rsidRDefault="00953025" w:rsidP="005A2C49">
      <w:r>
        <w:separator/>
      </w:r>
    </w:p>
  </w:endnote>
  <w:endnote w:type="continuationSeparator" w:id="0">
    <w:p w14:paraId="572F7FD4" w14:textId="77777777" w:rsidR="00953025" w:rsidRDefault="00953025"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Calibri"/>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6"/>
        <w:szCs w:val="26"/>
      </w:rPr>
      <w:id w:val="1558042528"/>
      <w:docPartObj>
        <w:docPartGallery w:val="Page Numbers (Bottom of Page)"/>
        <w:docPartUnique/>
      </w:docPartObj>
    </w:sdtPr>
    <w:sdtEndPr/>
    <w:sdtContent>
      <w:p w14:paraId="2D1CBCCA" w14:textId="77777777" w:rsidR="00570D96" w:rsidRPr="002764B0" w:rsidRDefault="00570D96">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570D96" w:rsidRPr="002764B0" w:rsidRDefault="002D4758">
        <w:pPr>
          <w:pStyle w:val="Piedepgina"/>
          <w:jc w:val="right"/>
          <w:rPr>
            <w:rFonts w:ascii="Century Gothic" w:hAnsi="Century Gothic"/>
            <w:sz w:val="26"/>
            <w:szCs w:val="26"/>
          </w:rPr>
        </w:pPr>
      </w:p>
    </w:sdtContent>
  </w:sdt>
  <w:p w14:paraId="46A11C49" w14:textId="77777777" w:rsidR="00570D96" w:rsidRPr="002764B0" w:rsidRDefault="00570D96">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8B5F" w14:textId="77777777" w:rsidR="00953025" w:rsidRDefault="00953025" w:rsidP="005A2C49">
      <w:r>
        <w:separator/>
      </w:r>
    </w:p>
  </w:footnote>
  <w:footnote w:type="continuationSeparator" w:id="0">
    <w:p w14:paraId="56B76D4C" w14:textId="77777777" w:rsidR="00953025" w:rsidRDefault="00953025"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1863" w14:textId="77777777" w:rsidR="00570D96" w:rsidRPr="002764B0" w:rsidRDefault="00570D96"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570D96" w:rsidRPr="002764B0" w:rsidRDefault="00570D96"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973814C"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" strokecolor="#7030a0" strokeweight="2.25pt">
              <w10:wrap anchorx="margin"/>
            </v:shape>
          </w:pict>
        </mc:Fallback>
      </mc:AlternateContent>
    </w:r>
  </w:p>
  <w:p w14:paraId="32ACF220" w14:textId="77777777" w:rsidR="00570D96" w:rsidRPr="002764B0" w:rsidRDefault="00570D96" w:rsidP="00AA62D3">
    <w:pPr>
      <w:spacing w:line="288" w:lineRule="auto"/>
      <w:ind w:left="-993"/>
      <w:jc w:val="right"/>
      <w:rPr>
        <w:rFonts w:ascii="Century Gothic" w:hAnsi="Century Gothic"/>
        <w:b/>
        <w:bCs/>
        <w:sz w:val="16"/>
        <w:szCs w:val="16"/>
      </w:rPr>
    </w:pPr>
  </w:p>
  <w:p w14:paraId="2FD180A1" w14:textId="2965BB80" w:rsidR="00570D96" w:rsidRPr="002764B0" w:rsidRDefault="00570D96"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758">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w:t>
    </w:r>
    <w:r>
      <w:rPr>
        <w:rFonts w:ascii="Century Gothic" w:hAnsi="Century Gothic"/>
        <w:b/>
        <w:bCs/>
      </w:rPr>
      <w:t xml:space="preserve">Procesos Electorales </w:t>
    </w:r>
  </w:p>
  <w:p w14:paraId="13407383" w14:textId="347A2FC0" w:rsidR="00570D96" w:rsidRDefault="00570D96"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Dictaminación. </w:t>
    </w:r>
    <w:r>
      <w:rPr>
        <w:rFonts w:ascii="Century Gothic" w:hAnsi="Century Gothic"/>
        <w:b/>
        <w:bCs/>
      </w:rPr>
      <w:t>2</w:t>
    </w:r>
    <w:r w:rsidR="004B7541">
      <w:rPr>
        <w:rFonts w:ascii="Century Gothic" w:hAnsi="Century Gothic"/>
        <w:b/>
        <w:bCs/>
      </w:rPr>
      <w:t>4-febrero</w:t>
    </w:r>
    <w:r w:rsidRPr="002764B0">
      <w:rPr>
        <w:rFonts w:ascii="Century Gothic" w:hAnsi="Century Gothic"/>
        <w:b/>
        <w:bCs/>
      </w:rPr>
      <w:t>-202</w:t>
    </w:r>
    <w:r>
      <w:rPr>
        <w:rFonts w:ascii="Century Gothic" w:hAnsi="Century Gothic"/>
        <w:b/>
        <w:bCs/>
      </w:rPr>
      <w:t>1.</w:t>
    </w:r>
  </w:p>
  <w:p w14:paraId="2A9C25F5" w14:textId="77777777" w:rsidR="00570D96" w:rsidRPr="002764B0" w:rsidRDefault="00570D96"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7F2249"/>
    <w:multiLevelType w:val="multilevel"/>
    <w:tmpl w:val="3864B99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8424E4"/>
    <w:multiLevelType w:val="hybridMultilevel"/>
    <w:tmpl w:val="CB7288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4" w15:restartNumberingAfterBreak="1">
    <w:nsid w:val="63836C4B"/>
    <w:multiLevelType w:val="multilevel"/>
    <w:tmpl w:val="AA0C0E8A"/>
    <w:lvl w:ilvl="0">
      <w:start w:val="5"/>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F013FDF"/>
    <w:multiLevelType w:val="hybridMultilevel"/>
    <w:tmpl w:val="FED0FB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CBA"/>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2657"/>
    <w:rsid w:val="0002294A"/>
    <w:rsid w:val="00023053"/>
    <w:rsid w:val="0002331F"/>
    <w:rsid w:val="00023743"/>
    <w:rsid w:val="00024133"/>
    <w:rsid w:val="000242AA"/>
    <w:rsid w:val="0002445D"/>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46E2"/>
    <w:rsid w:val="000D5661"/>
    <w:rsid w:val="000D65CB"/>
    <w:rsid w:val="000D6635"/>
    <w:rsid w:val="000D6ABF"/>
    <w:rsid w:val="000D7529"/>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FC2"/>
    <w:rsid w:val="00107B7F"/>
    <w:rsid w:val="00107C01"/>
    <w:rsid w:val="00107F31"/>
    <w:rsid w:val="0011079B"/>
    <w:rsid w:val="001107D7"/>
    <w:rsid w:val="00110921"/>
    <w:rsid w:val="00111AC4"/>
    <w:rsid w:val="00111FD9"/>
    <w:rsid w:val="001126ED"/>
    <w:rsid w:val="001128FC"/>
    <w:rsid w:val="00112F13"/>
    <w:rsid w:val="0011436D"/>
    <w:rsid w:val="0011540B"/>
    <w:rsid w:val="00115780"/>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9F3"/>
    <w:rsid w:val="00134A13"/>
    <w:rsid w:val="0013786D"/>
    <w:rsid w:val="00137D55"/>
    <w:rsid w:val="00140137"/>
    <w:rsid w:val="00140E94"/>
    <w:rsid w:val="001414AB"/>
    <w:rsid w:val="001428B7"/>
    <w:rsid w:val="00142C44"/>
    <w:rsid w:val="00142E1E"/>
    <w:rsid w:val="00142EBF"/>
    <w:rsid w:val="00143175"/>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9A3"/>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369D"/>
    <w:rsid w:val="00193E60"/>
    <w:rsid w:val="00194269"/>
    <w:rsid w:val="001947A2"/>
    <w:rsid w:val="00195873"/>
    <w:rsid w:val="00195FC6"/>
    <w:rsid w:val="0019612B"/>
    <w:rsid w:val="001970A1"/>
    <w:rsid w:val="001975C8"/>
    <w:rsid w:val="00197977"/>
    <w:rsid w:val="001A122E"/>
    <w:rsid w:val="001A13AB"/>
    <w:rsid w:val="001A1605"/>
    <w:rsid w:val="001A296F"/>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4ED8"/>
    <w:rsid w:val="00225868"/>
    <w:rsid w:val="002259F1"/>
    <w:rsid w:val="00225A51"/>
    <w:rsid w:val="00225C6E"/>
    <w:rsid w:val="0022692E"/>
    <w:rsid w:val="00227BFE"/>
    <w:rsid w:val="00227D89"/>
    <w:rsid w:val="00230184"/>
    <w:rsid w:val="00231147"/>
    <w:rsid w:val="00232576"/>
    <w:rsid w:val="00232906"/>
    <w:rsid w:val="00232CCA"/>
    <w:rsid w:val="00236356"/>
    <w:rsid w:val="00236456"/>
    <w:rsid w:val="00236640"/>
    <w:rsid w:val="002377D2"/>
    <w:rsid w:val="00237A54"/>
    <w:rsid w:val="00240676"/>
    <w:rsid w:val="00240B4F"/>
    <w:rsid w:val="00240ECC"/>
    <w:rsid w:val="0024187E"/>
    <w:rsid w:val="00241AC4"/>
    <w:rsid w:val="00242158"/>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5E84"/>
    <w:rsid w:val="00256CB1"/>
    <w:rsid w:val="00256D48"/>
    <w:rsid w:val="002575AE"/>
    <w:rsid w:val="00257D55"/>
    <w:rsid w:val="002600B6"/>
    <w:rsid w:val="002602B9"/>
    <w:rsid w:val="00260CB6"/>
    <w:rsid w:val="002613E6"/>
    <w:rsid w:val="00263304"/>
    <w:rsid w:val="00263986"/>
    <w:rsid w:val="002648EC"/>
    <w:rsid w:val="002664AA"/>
    <w:rsid w:val="00266C05"/>
    <w:rsid w:val="00270DCE"/>
    <w:rsid w:val="0027131E"/>
    <w:rsid w:val="0027140D"/>
    <w:rsid w:val="00271B3C"/>
    <w:rsid w:val="002723DF"/>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6AB9"/>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6AFB"/>
    <w:rsid w:val="002B760F"/>
    <w:rsid w:val="002C0415"/>
    <w:rsid w:val="002C1F1F"/>
    <w:rsid w:val="002C1F8E"/>
    <w:rsid w:val="002C26A9"/>
    <w:rsid w:val="002C2CD4"/>
    <w:rsid w:val="002C34BA"/>
    <w:rsid w:val="002C4252"/>
    <w:rsid w:val="002C45F9"/>
    <w:rsid w:val="002C5F3F"/>
    <w:rsid w:val="002C74AD"/>
    <w:rsid w:val="002D0FF5"/>
    <w:rsid w:val="002D28FD"/>
    <w:rsid w:val="002D2DBF"/>
    <w:rsid w:val="002D3091"/>
    <w:rsid w:val="002D3573"/>
    <w:rsid w:val="002D3F25"/>
    <w:rsid w:val="002D4212"/>
    <w:rsid w:val="002D457F"/>
    <w:rsid w:val="002D45E6"/>
    <w:rsid w:val="002D4758"/>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63D3"/>
    <w:rsid w:val="00316E25"/>
    <w:rsid w:val="0031717F"/>
    <w:rsid w:val="003175B1"/>
    <w:rsid w:val="003175CD"/>
    <w:rsid w:val="00317873"/>
    <w:rsid w:val="00317AF5"/>
    <w:rsid w:val="00320BF7"/>
    <w:rsid w:val="00320CBE"/>
    <w:rsid w:val="00321716"/>
    <w:rsid w:val="00322B9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4E2"/>
    <w:rsid w:val="00373734"/>
    <w:rsid w:val="00373BC3"/>
    <w:rsid w:val="0037401E"/>
    <w:rsid w:val="00374046"/>
    <w:rsid w:val="003740A7"/>
    <w:rsid w:val="0037433C"/>
    <w:rsid w:val="00374458"/>
    <w:rsid w:val="00374861"/>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338"/>
    <w:rsid w:val="003F29F5"/>
    <w:rsid w:val="003F308A"/>
    <w:rsid w:val="003F3132"/>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B67"/>
    <w:rsid w:val="00412EBB"/>
    <w:rsid w:val="00413A25"/>
    <w:rsid w:val="00414321"/>
    <w:rsid w:val="00415A0D"/>
    <w:rsid w:val="00416C0F"/>
    <w:rsid w:val="00417A29"/>
    <w:rsid w:val="00420750"/>
    <w:rsid w:val="00420F98"/>
    <w:rsid w:val="00422946"/>
    <w:rsid w:val="00422DB3"/>
    <w:rsid w:val="004239DC"/>
    <w:rsid w:val="00423F55"/>
    <w:rsid w:val="004244A7"/>
    <w:rsid w:val="004251AE"/>
    <w:rsid w:val="004252A1"/>
    <w:rsid w:val="004263F1"/>
    <w:rsid w:val="00427F7C"/>
    <w:rsid w:val="00430D4F"/>
    <w:rsid w:val="00430E04"/>
    <w:rsid w:val="004310CC"/>
    <w:rsid w:val="00431291"/>
    <w:rsid w:val="004324A2"/>
    <w:rsid w:val="004328E8"/>
    <w:rsid w:val="00434991"/>
    <w:rsid w:val="00436694"/>
    <w:rsid w:val="004414FE"/>
    <w:rsid w:val="0044151D"/>
    <w:rsid w:val="004419F7"/>
    <w:rsid w:val="004421AE"/>
    <w:rsid w:val="00442C11"/>
    <w:rsid w:val="00444AC3"/>
    <w:rsid w:val="00444B1D"/>
    <w:rsid w:val="00444D5B"/>
    <w:rsid w:val="004461AA"/>
    <w:rsid w:val="0044658C"/>
    <w:rsid w:val="0045021D"/>
    <w:rsid w:val="0045030E"/>
    <w:rsid w:val="004505CB"/>
    <w:rsid w:val="00451AE7"/>
    <w:rsid w:val="00452DEE"/>
    <w:rsid w:val="00454C99"/>
    <w:rsid w:val="00454D43"/>
    <w:rsid w:val="0045546C"/>
    <w:rsid w:val="004556D3"/>
    <w:rsid w:val="00455E83"/>
    <w:rsid w:val="00455EA7"/>
    <w:rsid w:val="00455F69"/>
    <w:rsid w:val="00456F18"/>
    <w:rsid w:val="00456F5E"/>
    <w:rsid w:val="0045700C"/>
    <w:rsid w:val="00462AD0"/>
    <w:rsid w:val="00462B3F"/>
    <w:rsid w:val="00463989"/>
    <w:rsid w:val="00463CC0"/>
    <w:rsid w:val="00463DBF"/>
    <w:rsid w:val="00463F86"/>
    <w:rsid w:val="0046442A"/>
    <w:rsid w:val="00464D13"/>
    <w:rsid w:val="00464F87"/>
    <w:rsid w:val="00464FCD"/>
    <w:rsid w:val="00465BE8"/>
    <w:rsid w:val="00466A05"/>
    <w:rsid w:val="00466D1B"/>
    <w:rsid w:val="0046784C"/>
    <w:rsid w:val="00467DFD"/>
    <w:rsid w:val="004703CE"/>
    <w:rsid w:val="0047052B"/>
    <w:rsid w:val="0047174E"/>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35A"/>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69"/>
    <w:rsid w:val="004B4368"/>
    <w:rsid w:val="004B43AD"/>
    <w:rsid w:val="004B4ADD"/>
    <w:rsid w:val="004B4FB8"/>
    <w:rsid w:val="004B55A2"/>
    <w:rsid w:val="004B6412"/>
    <w:rsid w:val="004B6F6F"/>
    <w:rsid w:val="004B7541"/>
    <w:rsid w:val="004C05F8"/>
    <w:rsid w:val="004C1900"/>
    <w:rsid w:val="004C2DE0"/>
    <w:rsid w:val="004C2F88"/>
    <w:rsid w:val="004C3278"/>
    <w:rsid w:val="004C4589"/>
    <w:rsid w:val="004C4E28"/>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F0C61"/>
    <w:rsid w:val="004F2177"/>
    <w:rsid w:val="004F24F7"/>
    <w:rsid w:val="004F2628"/>
    <w:rsid w:val="004F357E"/>
    <w:rsid w:val="004F38BE"/>
    <w:rsid w:val="004F3B75"/>
    <w:rsid w:val="004F40F9"/>
    <w:rsid w:val="004F4163"/>
    <w:rsid w:val="004F48D8"/>
    <w:rsid w:val="004F4C1B"/>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C39"/>
    <w:rsid w:val="005328BA"/>
    <w:rsid w:val="00533023"/>
    <w:rsid w:val="0053318B"/>
    <w:rsid w:val="00533A7D"/>
    <w:rsid w:val="0053478E"/>
    <w:rsid w:val="00535B30"/>
    <w:rsid w:val="0053600C"/>
    <w:rsid w:val="00536BF7"/>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60CEA"/>
    <w:rsid w:val="005615D5"/>
    <w:rsid w:val="005619B4"/>
    <w:rsid w:val="00564569"/>
    <w:rsid w:val="0056531D"/>
    <w:rsid w:val="00565711"/>
    <w:rsid w:val="00566A3D"/>
    <w:rsid w:val="00566B12"/>
    <w:rsid w:val="00567A44"/>
    <w:rsid w:val="00567BFF"/>
    <w:rsid w:val="0057012B"/>
    <w:rsid w:val="005703FE"/>
    <w:rsid w:val="00570D96"/>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B29"/>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9E7"/>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C7325"/>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066D"/>
    <w:rsid w:val="005E19E9"/>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462"/>
    <w:rsid w:val="00600B1B"/>
    <w:rsid w:val="00603593"/>
    <w:rsid w:val="00603893"/>
    <w:rsid w:val="00603BA9"/>
    <w:rsid w:val="006048B6"/>
    <w:rsid w:val="00604BA5"/>
    <w:rsid w:val="00604D49"/>
    <w:rsid w:val="00605687"/>
    <w:rsid w:val="00605838"/>
    <w:rsid w:val="00606E74"/>
    <w:rsid w:val="00607570"/>
    <w:rsid w:val="0061104F"/>
    <w:rsid w:val="0061239A"/>
    <w:rsid w:val="00613047"/>
    <w:rsid w:val="00614360"/>
    <w:rsid w:val="0061438A"/>
    <w:rsid w:val="006144F5"/>
    <w:rsid w:val="00614A6B"/>
    <w:rsid w:val="00615509"/>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2E8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4FAC"/>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E82"/>
    <w:rsid w:val="006B207C"/>
    <w:rsid w:val="006B22C0"/>
    <w:rsid w:val="006B4A8D"/>
    <w:rsid w:val="006B4CFC"/>
    <w:rsid w:val="006B5158"/>
    <w:rsid w:val="006B52AC"/>
    <w:rsid w:val="006B5B5D"/>
    <w:rsid w:val="006B6912"/>
    <w:rsid w:val="006C0523"/>
    <w:rsid w:val="006C0669"/>
    <w:rsid w:val="006C08DA"/>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452"/>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658"/>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DCE"/>
    <w:rsid w:val="007E55D8"/>
    <w:rsid w:val="007E6867"/>
    <w:rsid w:val="007F1CF7"/>
    <w:rsid w:val="007F21DE"/>
    <w:rsid w:val="007F2919"/>
    <w:rsid w:val="007F40C2"/>
    <w:rsid w:val="007F43DE"/>
    <w:rsid w:val="007F4F22"/>
    <w:rsid w:val="007F5929"/>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1948"/>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67C"/>
    <w:rsid w:val="00872CE1"/>
    <w:rsid w:val="00873872"/>
    <w:rsid w:val="008751B0"/>
    <w:rsid w:val="008755B5"/>
    <w:rsid w:val="008761A9"/>
    <w:rsid w:val="00876450"/>
    <w:rsid w:val="0087659C"/>
    <w:rsid w:val="008771DC"/>
    <w:rsid w:val="0087757D"/>
    <w:rsid w:val="00877725"/>
    <w:rsid w:val="00877AE9"/>
    <w:rsid w:val="008803AF"/>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41A5"/>
    <w:rsid w:val="00894738"/>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6A76"/>
    <w:rsid w:val="008A7D0F"/>
    <w:rsid w:val="008B06AB"/>
    <w:rsid w:val="008B0763"/>
    <w:rsid w:val="008B174B"/>
    <w:rsid w:val="008B1B70"/>
    <w:rsid w:val="008B304D"/>
    <w:rsid w:val="008B318D"/>
    <w:rsid w:val="008B35DB"/>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5D54"/>
    <w:rsid w:val="008C6194"/>
    <w:rsid w:val="008C61E9"/>
    <w:rsid w:val="008C6685"/>
    <w:rsid w:val="008C702B"/>
    <w:rsid w:val="008C73FF"/>
    <w:rsid w:val="008C75B4"/>
    <w:rsid w:val="008C7660"/>
    <w:rsid w:val="008C78E0"/>
    <w:rsid w:val="008C79CD"/>
    <w:rsid w:val="008C7F5E"/>
    <w:rsid w:val="008D00AE"/>
    <w:rsid w:val="008D0591"/>
    <w:rsid w:val="008D05A2"/>
    <w:rsid w:val="008D0DD7"/>
    <w:rsid w:val="008D1418"/>
    <w:rsid w:val="008D1EC7"/>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77CC"/>
    <w:rsid w:val="00900EEC"/>
    <w:rsid w:val="00903A00"/>
    <w:rsid w:val="0090437A"/>
    <w:rsid w:val="009047CC"/>
    <w:rsid w:val="00904AA0"/>
    <w:rsid w:val="009067C7"/>
    <w:rsid w:val="00906F21"/>
    <w:rsid w:val="009077E8"/>
    <w:rsid w:val="00907BD8"/>
    <w:rsid w:val="00907E65"/>
    <w:rsid w:val="0091101F"/>
    <w:rsid w:val="0091192B"/>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CBA"/>
    <w:rsid w:val="009341D5"/>
    <w:rsid w:val="009362A2"/>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4D07"/>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025"/>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5D16"/>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0CC8"/>
    <w:rsid w:val="00A01A64"/>
    <w:rsid w:val="00A01CF4"/>
    <w:rsid w:val="00A01DE1"/>
    <w:rsid w:val="00A01EE9"/>
    <w:rsid w:val="00A026F4"/>
    <w:rsid w:val="00A02A13"/>
    <w:rsid w:val="00A03572"/>
    <w:rsid w:val="00A03980"/>
    <w:rsid w:val="00A03BF4"/>
    <w:rsid w:val="00A03D49"/>
    <w:rsid w:val="00A042A5"/>
    <w:rsid w:val="00A05E6D"/>
    <w:rsid w:val="00A07810"/>
    <w:rsid w:val="00A07C18"/>
    <w:rsid w:val="00A07F50"/>
    <w:rsid w:val="00A10BC4"/>
    <w:rsid w:val="00A122E2"/>
    <w:rsid w:val="00A14914"/>
    <w:rsid w:val="00A15F05"/>
    <w:rsid w:val="00A1602F"/>
    <w:rsid w:val="00A160AC"/>
    <w:rsid w:val="00A16DEC"/>
    <w:rsid w:val="00A17696"/>
    <w:rsid w:val="00A17832"/>
    <w:rsid w:val="00A17E8A"/>
    <w:rsid w:val="00A202E1"/>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473"/>
    <w:rsid w:val="00A525BE"/>
    <w:rsid w:val="00A52972"/>
    <w:rsid w:val="00A52E1B"/>
    <w:rsid w:val="00A532A6"/>
    <w:rsid w:val="00A534A9"/>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7FB"/>
    <w:rsid w:val="00A84CE0"/>
    <w:rsid w:val="00A85CA7"/>
    <w:rsid w:val="00A85EF4"/>
    <w:rsid w:val="00A86462"/>
    <w:rsid w:val="00A86D59"/>
    <w:rsid w:val="00A87031"/>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26A4"/>
    <w:rsid w:val="00AA355A"/>
    <w:rsid w:val="00AA4991"/>
    <w:rsid w:val="00AA53AB"/>
    <w:rsid w:val="00AA55D8"/>
    <w:rsid w:val="00AA62D3"/>
    <w:rsid w:val="00AA6860"/>
    <w:rsid w:val="00AA68E5"/>
    <w:rsid w:val="00AA7357"/>
    <w:rsid w:val="00AB0EE5"/>
    <w:rsid w:val="00AB1538"/>
    <w:rsid w:val="00AB1F2E"/>
    <w:rsid w:val="00AB250A"/>
    <w:rsid w:val="00AB2D56"/>
    <w:rsid w:val="00AB353D"/>
    <w:rsid w:val="00AB3932"/>
    <w:rsid w:val="00AB511F"/>
    <w:rsid w:val="00AB52D3"/>
    <w:rsid w:val="00AB6031"/>
    <w:rsid w:val="00AB74B9"/>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470F"/>
    <w:rsid w:val="00AE5346"/>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240"/>
    <w:rsid w:val="00AF7B25"/>
    <w:rsid w:val="00AF7D46"/>
    <w:rsid w:val="00B0042E"/>
    <w:rsid w:val="00B00F8B"/>
    <w:rsid w:val="00B015A5"/>
    <w:rsid w:val="00B0297A"/>
    <w:rsid w:val="00B03A6B"/>
    <w:rsid w:val="00B0456D"/>
    <w:rsid w:val="00B05F76"/>
    <w:rsid w:val="00B0705A"/>
    <w:rsid w:val="00B107E0"/>
    <w:rsid w:val="00B10AFA"/>
    <w:rsid w:val="00B122C5"/>
    <w:rsid w:val="00B1270E"/>
    <w:rsid w:val="00B12DD4"/>
    <w:rsid w:val="00B13322"/>
    <w:rsid w:val="00B1436E"/>
    <w:rsid w:val="00B146CB"/>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C25"/>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53AC"/>
    <w:rsid w:val="00B553DF"/>
    <w:rsid w:val="00B56653"/>
    <w:rsid w:val="00B57E20"/>
    <w:rsid w:val="00B60072"/>
    <w:rsid w:val="00B60E42"/>
    <w:rsid w:val="00B62877"/>
    <w:rsid w:val="00B6316B"/>
    <w:rsid w:val="00B6685F"/>
    <w:rsid w:val="00B66EDB"/>
    <w:rsid w:val="00B70068"/>
    <w:rsid w:val="00B70AB5"/>
    <w:rsid w:val="00B724E9"/>
    <w:rsid w:val="00B7267F"/>
    <w:rsid w:val="00B72EBD"/>
    <w:rsid w:val="00B73034"/>
    <w:rsid w:val="00B73899"/>
    <w:rsid w:val="00B744FD"/>
    <w:rsid w:val="00B747CD"/>
    <w:rsid w:val="00B74ECC"/>
    <w:rsid w:val="00B74FC1"/>
    <w:rsid w:val="00B75102"/>
    <w:rsid w:val="00B75184"/>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194F"/>
    <w:rsid w:val="00B927DD"/>
    <w:rsid w:val="00B928CE"/>
    <w:rsid w:val="00B933E0"/>
    <w:rsid w:val="00B9406C"/>
    <w:rsid w:val="00B94CF1"/>
    <w:rsid w:val="00B94E36"/>
    <w:rsid w:val="00B951AC"/>
    <w:rsid w:val="00B952C0"/>
    <w:rsid w:val="00B96FF0"/>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6668"/>
    <w:rsid w:val="00BB7214"/>
    <w:rsid w:val="00BB7B89"/>
    <w:rsid w:val="00BB7DE4"/>
    <w:rsid w:val="00BC02C8"/>
    <w:rsid w:val="00BC0382"/>
    <w:rsid w:val="00BC06F4"/>
    <w:rsid w:val="00BC0D15"/>
    <w:rsid w:val="00BC16C8"/>
    <w:rsid w:val="00BC1844"/>
    <w:rsid w:val="00BC203F"/>
    <w:rsid w:val="00BC2322"/>
    <w:rsid w:val="00BC2BFD"/>
    <w:rsid w:val="00BC2D96"/>
    <w:rsid w:val="00BC36E1"/>
    <w:rsid w:val="00BC4EC6"/>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91"/>
    <w:rsid w:val="00BE13AD"/>
    <w:rsid w:val="00BE1CA5"/>
    <w:rsid w:val="00BE23E7"/>
    <w:rsid w:val="00BE2CF7"/>
    <w:rsid w:val="00BE2DDC"/>
    <w:rsid w:val="00BE2E7F"/>
    <w:rsid w:val="00BE2F2A"/>
    <w:rsid w:val="00BE33E7"/>
    <w:rsid w:val="00BE36BD"/>
    <w:rsid w:val="00BE3A31"/>
    <w:rsid w:val="00BE4645"/>
    <w:rsid w:val="00BE4882"/>
    <w:rsid w:val="00BE539D"/>
    <w:rsid w:val="00BE6479"/>
    <w:rsid w:val="00BE64B0"/>
    <w:rsid w:val="00BE64B5"/>
    <w:rsid w:val="00BE665B"/>
    <w:rsid w:val="00BE66C6"/>
    <w:rsid w:val="00BE77A9"/>
    <w:rsid w:val="00BF05F9"/>
    <w:rsid w:val="00BF0D51"/>
    <w:rsid w:val="00BF1BE6"/>
    <w:rsid w:val="00BF201C"/>
    <w:rsid w:val="00BF25FD"/>
    <w:rsid w:val="00BF297C"/>
    <w:rsid w:val="00BF3127"/>
    <w:rsid w:val="00BF5ADB"/>
    <w:rsid w:val="00BF65D3"/>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50C"/>
    <w:rsid w:val="00C15EFE"/>
    <w:rsid w:val="00C1686B"/>
    <w:rsid w:val="00C1690D"/>
    <w:rsid w:val="00C16EB8"/>
    <w:rsid w:val="00C17082"/>
    <w:rsid w:val="00C2072D"/>
    <w:rsid w:val="00C21133"/>
    <w:rsid w:val="00C215B0"/>
    <w:rsid w:val="00C225D6"/>
    <w:rsid w:val="00C22E47"/>
    <w:rsid w:val="00C23120"/>
    <w:rsid w:val="00C23A86"/>
    <w:rsid w:val="00C24054"/>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30"/>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597"/>
    <w:rsid w:val="00C63C18"/>
    <w:rsid w:val="00C63E81"/>
    <w:rsid w:val="00C646F3"/>
    <w:rsid w:val="00C64898"/>
    <w:rsid w:val="00C64A1D"/>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76C8"/>
    <w:rsid w:val="00C77CAB"/>
    <w:rsid w:val="00C77D21"/>
    <w:rsid w:val="00C77D60"/>
    <w:rsid w:val="00C77E60"/>
    <w:rsid w:val="00C8043D"/>
    <w:rsid w:val="00C808D9"/>
    <w:rsid w:val="00C81737"/>
    <w:rsid w:val="00C86039"/>
    <w:rsid w:val="00C86F97"/>
    <w:rsid w:val="00C87459"/>
    <w:rsid w:val="00C87C09"/>
    <w:rsid w:val="00C9011F"/>
    <w:rsid w:val="00C9021B"/>
    <w:rsid w:val="00C9078F"/>
    <w:rsid w:val="00C908ED"/>
    <w:rsid w:val="00C92046"/>
    <w:rsid w:val="00C92BE2"/>
    <w:rsid w:val="00C93321"/>
    <w:rsid w:val="00C9348A"/>
    <w:rsid w:val="00C937F8"/>
    <w:rsid w:val="00C93978"/>
    <w:rsid w:val="00C93D71"/>
    <w:rsid w:val="00C945BB"/>
    <w:rsid w:val="00C94A86"/>
    <w:rsid w:val="00C952E0"/>
    <w:rsid w:val="00C964A3"/>
    <w:rsid w:val="00C96B38"/>
    <w:rsid w:val="00C96B44"/>
    <w:rsid w:val="00C972CD"/>
    <w:rsid w:val="00C97806"/>
    <w:rsid w:val="00C97FB8"/>
    <w:rsid w:val="00CA184D"/>
    <w:rsid w:val="00CA2F4B"/>
    <w:rsid w:val="00CA3953"/>
    <w:rsid w:val="00CA408C"/>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C7426"/>
    <w:rsid w:val="00CC7D8A"/>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736"/>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C38"/>
    <w:rsid w:val="00D11F2E"/>
    <w:rsid w:val="00D12CE2"/>
    <w:rsid w:val="00D13297"/>
    <w:rsid w:val="00D13AB5"/>
    <w:rsid w:val="00D15328"/>
    <w:rsid w:val="00D15912"/>
    <w:rsid w:val="00D16416"/>
    <w:rsid w:val="00D165EA"/>
    <w:rsid w:val="00D16830"/>
    <w:rsid w:val="00D1697A"/>
    <w:rsid w:val="00D17184"/>
    <w:rsid w:val="00D179F2"/>
    <w:rsid w:val="00D17E45"/>
    <w:rsid w:val="00D17E55"/>
    <w:rsid w:val="00D203A4"/>
    <w:rsid w:val="00D20727"/>
    <w:rsid w:val="00D20E63"/>
    <w:rsid w:val="00D212FB"/>
    <w:rsid w:val="00D23911"/>
    <w:rsid w:val="00D23E20"/>
    <w:rsid w:val="00D24F92"/>
    <w:rsid w:val="00D2668A"/>
    <w:rsid w:val="00D26762"/>
    <w:rsid w:val="00D26F79"/>
    <w:rsid w:val="00D2712D"/>
    <w:rsid w:val="00D27595"/>
    <w:rsid w:val="00D27C30"/>
    <w:rsid w:val="00D301B8"/>
    <w:rsid w:val="00D304ED"/>
    <w:rsid w:val="00D30BBF"/>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1988"/>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2AB"/>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97966"/>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DCE"/>
    <w:rsid w:val="00DC29D0"/>
    <w:rsid w:val="00DC3241"/>
    <w:rsid w:val="00DC34C6"/>
    <w:rsid w:val="00DC39DD"/>
    <w:rsid w:val="00DC3A8F"/>
    <w:rsid w:val="00DC3A97"/>
    <w:rsid w:val="00DC47FA"/>
    <w:rsid w:val="00DC50D1"/>
    <w:rsid w:val="00DC5221"/>
    <w:rsid w:val="00DC5E95"/>
    <w:rsid w:val="00DC67D3"/>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A50"/>
    <w:rsid w:val="00E03C55"/>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24A"/>
    <w:rsid w:val="00E224A0"/>
    <w:rsid w:val="00E2304B"/>
    <w:rsid w:val="00E2356F"/>
    <w:rsid w:val="00E23EA0"/>
    <w:rsid w:val="00E24FDC"/>
    <w:rsid w:val="00E258BF"/>
    <w:rsid w:val="00E258E3"/>
    <w:rsid w:val="00E2601A"/>
    <w:rsid w:val="00E27121"/>
    <w:rsid w:val="00E277EF"/>
    <w:rsid w:val="00E27950"/>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E8B"/>
    <w:rsid w:val="00E42C82"/>
    <w:rsid w:val="00E43D5D"/>
    <w:rsid w:val="00E43E41"/>
    <w:rsid w:val="00E4407A"/>
    <w:rsid w:val="00E44132"/>
    <w:rsid w:val="00E44BDC"/>
    <w:rsid w:val="00E45024"/>
    <w:rsid w:val="00E45D4C"/>
    <w:rsid w:val="00E46EC5"/>
    <w:rsid w:val="00E47EB6"/>
    <w:rsid w:val="00E50050"/>
    <w:rsid w:val="00E50304"/>
    <w:rsid w:val="00E50446"/>
    <w:rsid w:val="00E51031"/>
    <w:rsid w:val="00E5139B"/>
    <w:rsid w:val="00E51A57"/>
    <w:rsid w:val="00E52994"/>
    <w:rsid w:val="00E53D9F"/>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18A"/>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368"/>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737"/>
    <w:rsid w:val="00EB3AE3"/>
    <w:rsid w:val="00EB45C5"/>
    <w:rsid w:val="00EB46C4"/>
    <w:rsid w:val="00EB63FD"/>
    <w:rsid w:val="00EB6B26"/>
    <w:rsid w:val="00EB734E"/>
    <w:rsid w:val="00EB7516"/>
    <w:rsid w:val="00EB7F62"/>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AF"/>
    <w:rsid w:val="00F040D8"/>
    <w:rsid w:val="00F045B1"/>
    <w:rsid w:val="00F05E20"/>
    <w:rsid w:val="00F06D42"/>
    <w:rsid w:val="00F07768"/>
    <w:rsid w:val="00F07D5D"/>
    <w:rsid w:val="00F104E4"/>
    <w:rsid w:val="00F104F0"/>
    <w:rsid w:val="00F107B3"/>
    <w:rsid w:val="00F10914"/>
    <w:rsid w:val="00F10ACA"/>
    <w:rsid w:val="00F11E26"/>
    <w:rsid w:val="00F1255C"/>
    <w:rsid w:val="00F13495"/>
    <w:rsid w:val="00F1350E"/>
    <w:rsid w:val="00F136AD"/>
    <w:rsid w:val="00F1397A"/>
    <w:rsid w:val="00F14B58"/>
    <w:rsid w:val="00F157D9"/>
    <w:rsid w:val="00F15DD1"/>
    <w:rsid w:val="00F16283"/>
    <w:rsid w:val="00F173ED"/>
    <w:rsid w:val="00F17CAA"/>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6D72"/>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68D1"/>
    <w:rsid w:val="00F77695"/>
    <w:rsid w:val="00F77CB6"/>
    <w:rsid w:val="00F80250"/>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3035"/>
    <w:rsid w:val="00FA360C"/>
    <w:rsid w:val="00FA41A4"/>
    <w:rsid w:val="00FA48FC"/>
    <w:rsid w:val="00FA4DF8"/>
    <w:rsid w:val="00FA68D5"/>
    <w:rsid w:val="00FA70DD"/>
    <w:rsid w:val="00FB01D8"/>
    <w:rsid w:val="00FB0D3E"/>
    <w:rsid w:val="00FB0EC7"/>
    <w:rsid w:val="00FB29B2"/>
    <w:rsid w:val="00FB3BF9"/>
    <w:rsid w:val="00FB3F02"/>
    <w:rsid w:val="00FB452F"/>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87F"/>
    <w:rsid w:val="00FC4AD7"/>
    <w:rsid w:val="00FC4C14"/>
    <w:rsid w:val="00FC4FE4"/>
    <w:rsid w:val="00FC59C2"/>
    <w:rsid w:val="00FC6480"/>
    <w:rsid w:val="00FC65C4"/>
    <w:rsid w:val="00FC6B0F"/>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F73"/>
    <w:rsid w:val="00FE25F1"/>
    <w:rsid w:val="00FE2954"/>
    <w:rsid w:val="00FE2EBD"/>
    <w:rsid w:val="00FE42BC"/>
    <w:rsid w:val="00FE4337"/>
    <w:rsid w:val="00FE58AC"/>
    <w:rsid w:val="00FE5B58"/>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798"/>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EB910BB4-210C-441B-9A6C-9372E80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 w:type="character" w:styleId="Hipervnculo">
    <w:name w:val="Hyperlink"/>
    <w:basedOn w:val="Fuentedeprrafopredeter"/>
    <w:uiPriority w:val="99"/>
    <w:unhideWhenUsed/>
    <w:rsid w:val="00872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488788090">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24B3-E870-4606-B226-36B5CDEC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3466</Words>
  <Characters>19069</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Barbara Esparza l</cp:lastModifiedBy>
  <cp:revision>2</cp:revision>
  <cp:lastPrinted>2019-04-12T23:11:00Z</cp:lastPrinted>
  <dcterms:created xsi:type="dcterms:W3CDTF">2021-04-30T16:18:00Z</dcterms:created>
  <dcterms:modified xsi:type="dcterms:W3CDTF">2021-04-30T16:18:00Z</dcterms:modified>
</cp:coreProperties>
</file>