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607D3" w:rsidRPr="00CD7B7B" w:rsidRDefault="00C06BA5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CD7B7B" w:rsidRDefault="008607D3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CD7B7B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</w:p>
    <w:p w:rsidR="00254B59" w:rsidRPr="00CD7B7B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OFICIO No: UTIEPCBC</w:t>
      </w:r>
      <w:r w:rsidR="00784F2A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</w:t>
      </w:r>
      <w:r w:rsidR="00884EF7">
        <w:rPr>
          <w:rFonts w:ascii="Humanst521 BT" w:hAnsi="Humanst521 BT" w:cs="Tahoma"/>
          <w:b/>
          <w:bCs/>
          <w:sz w:val="20"/>
          <w:szCs w:val="20"/>
          <w:lang w:val="es-ES"/>
        </w:rPr>
        <w:t>327</w:t>
      </w:r>
      <w:r w:rsidR="000039EF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</w:t>
      </w: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201</w:t>
      </w:r>
      <w:r w:rsidR="00D945F5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5</w:t>
      </w:r>
    </w:p>
    <w:p w:rsidR="007D3C15" w:rsidRPr="00CD7B7B" w:rsidRDefault="00254B59" w:rsidP="00730F52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Mexicali, Baja California, a </w:t>
      </w:r>
      <w:r w:rsidR="005E727A">
        <w:rPr>
          <w:rFonts w:ascii="Humanst521 BT" w:hAnsi="Humanst521 BT" w:cs="Tahoma"/>
          <w:sz w:val="20"/>
          <w:szCs w:val="20"/>
          <w:lang w:val="es-ES"/>
        </w:rPr>
        <w:t>02</w:t>
      </w:r>
      <w:r w:rsidR="009C120C"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 w:rsidR="005E727A">
        <w:rPr>
          <w:rFonts w:ascii="Humanst521 BT" w:hAnsi="Humanst521 BT" w:cs="Tahoma"/>
          <w:sz w:val="20"/>
          <w:szCs w:val="20"/>
          <w:lang w:val="es-ES"/>
        </w:rPr>
        <w:t>de noviembre</w:t>
      </w:r>
      <w:r w:rsidR="00C255C1"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 w:rsidR="00866745" w:rsidRPr="00CD7B7B">
        <w:rPr>
          <w:rFonts w:ascii="Humanst521 BT" w:hAnsi="Humanst521 BT" w:cs="Tahoma"/>
          <w:sz w:val="20"/>
          <w:szCs w:val="20"/>
          <w:lang w:val="es-ES"/>
        </w:rPr>
        <w:t xml:space="preserve">de </w:t>
      </w:r>
      <w:r w:rsidR="00D945F5" w:rsidRPr="00CD7B7B">
        <w:rPr>
          <w:rFonts w:ascii="Humanst521 BT" w:hAnsi="Humanst521 BT" w:cs="Tahoma"/>
          <w:sz w:val="20"/>
          <w:szCs w:val="20"/>
          <w:lang w:val="es-ES"/>
        </w:rPr>
        <w:t>2015</w:t>
      </w:r>
    </w:p>
    <w:p w:rsidR="00730F52" w:rsidRPr="00CD7B7B" w:rsidRDefault="00730F52" w:rsidP="00730F52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</w:p>
    <w:p w:rsidR="00254B59" w:rsidRPr="00CD7B7B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5E22AF" w:rsidRPr="00CD7B7B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046FD7" w:rsidRPr="00CD7B7B" w:rsidRDefault="00FC466C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884EF7">
        <w:rPr>
          <w:rFonts w:ascii="Humanst521 BT" w:hAnsi="Humanst521 BT"/>
          <w:sz w:val="20"/>
          <w:szCs w:val="20"/>
          <w:lang w:val="es-ES"/>
        </w:rPr>
        <w:t>25</w:t>
      </w:r>
      <w:r w:rsidR="00977CBC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="00FE7A99" w:rsidRPr="00CD7B7B">
        <w:rPr>
          <w:rFonts w:ascii="Humanst521 BT" w:hAnsi="Humanst521 BT"/>
          <w:sz w:val="20"/>
          <w:szCs w:val="20"/>
          <w:lang w:val="es-ES"/>
        </w:rPr>
        <w:t>de octubre</w:t>
      </w:r>
      <w:r w:rsidR="00A209D9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del año en curso, a la que correspondió el número de </w:t>
      </w:r>
      <w:r w:rsidR="00A1261F" w:rsidRPr="00CD7B7B">
        <w:rPr>
          <w:rFonts w:ascii="Humanst521 BT" w:hAnsi="Humanst521 BT"/>
          <w:b/>
          <w:bCs/>
          <w:sz w:val="20"/>
          <w:szCs w:val="20"/>
          <w:lang w:val="es-ES"/>
        </w:rPr>
        <w:t xml:space="preserve">folio </w:t>
      </w:r>
      <w:r w:rsidR="00597201" w:rsidRPr="00CD7B7B">
        <w:rPr>
          <w:rFonts w:ascii="Humanst521 BT" w:hAnsi="Humanst521 BT"/>
          <w:b/>
          <w:bCs/>
          <w:sz w:val="20"/>
          <w:szCs w:val="20"/>
          <w:lang w:val="es-ES"/>
        </w:rPr>
        <w:t>00</w:t>
      </w:r>
      <w:r w:rsidR="00C111F8" w:rsidRPr="00CD7B7B">
        <w:rPr>
          <w:rFonts w:ascii="Humanst521 BT" w:hAnsi="Humanst521 BT"/>
          <w:b/>
          <w:bCs/>
          <w:sz w:val="20"/>
          <w:szCs w:val="20"/>
          <w:lang w:val="es-ES"/>
        </w:rPr>
        <w:t>0</w:t>
      </w:r>
      <w:r w:rsidR="00F96412" w:rsidRPr="00CD7B7B">
        <w:rPr>
          <w:rFonts w:ascii="Humanst521 BT" w:hAnsi="Humanst521 BT"/>
          <w:b/>
          <w:bCs/>
          <w:sz w:val="20"/>
          <w:szCs w:val="20"/>
          <w:lang w:val="es-ES"/>
        </w:rPr>
        <w:t>1</w:t>
      </w:r>
      <w:r w:rsidR="00CD7B7B" w:rsidRPr="00CD7B7B">
        <w:rPr>
          <w:rFonts w:ascii="Humanst521 BT" w:hAnsi="Humanst521 BT"/>
          <w:b/>
          <w:bCs/>
          <w:sz w:val="20"/>
          <w:szCs w:val="20"/>
          <w:lang w:val="es-ES"/>
        </w:rPr>
        <w:t>3</w:t>
      </w:r>
      <w:r w:rsidR="00884EF7">
        <w:rPr>
          <w:rFonts w:ascii="Humanst521 BT" w:hAnsi="Humanst521 BT"/>
          <w:b/>
          <w:bCs/>
          <w:sz w:val="20"/>
          <w:szCs w:val="20"/>
          <w:lang w:val="es-ES"/>
        </w:rPr>
        <w:t>9</w:t>
      </w:r>
      <w:r w:rsidR="00597201" w:rsidRPr="00CD7B7B">
        <w:rPr>
          <w:rFonts w:ascii="Humanst521 BT" w:hAnsi="Humanst521 BT"/>
          <w:sz w:val="20"/>
          <w:szCs w:val="20"/>
          <w:lang w:val="es-ES"/>
        </w:rPr>
        <w:t>,</w:t>
      </w:r>
      <w:r w:rsidR="00A1261F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Pr="00CD7B7B">
        <w:rPr>
          <w:rFonts w:ascii="Humanst521 BT" w:hAnsi="Humanst521 BT"/>
          <w:sz w:val="20"/>
          <w:szCs w:val="20"/>
          <w:lang w:val="es-ES"/>
        </w:rPr>
        <w:t>se le informa lo siguiente:</w:t>
      </w:r>
    </w:p>
    <w:p w:rsidR="00730F52" w:rsidRPr="00CD7B7B" w:rsidRDefault="00730F52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BC02BF" w:rsidRDefault="0002561E" w:rsidP="00884EF7">
      <w:pPr>
        <w:spacing w:after="0"/>
        <w:jc w:val="both"/>
        <w:rPr>
          <w:rFonts w:ascii="Humanst521 BT" w:hAnsi="Humanst521 BT"/>
          <w:sz w:val="20"/>
          <w:szCs w:val="20"/>
        </w:rPr>
      </w:pPr>
      <w:r w:rsidRPr="00BC02BF">
        <w:rPr>
          <w:rFonts w:ascii="Humanst521 BT" w:hAnsi="Humanst521 BT"/>
          <w:sz w:val="20"/>
          <w:szCs w:val="20"/>
        </w:rPr>
        <w:t xml:space="preserve">Con referencia a la información solicitada, le informamos </w:t>
      </w:r>
      <w:r w:rsidR="009B1D74">
        <w:rPr>
          <w:rFonts w:ascii="Humanst521 BT" w:hAnsi="Humanst521 BT"/>
          <w:sz w:val="20"/>
          <w:szCs w:val="20"/>
        </w:rPr>
        <w:t>que se remite</w:t>
      </w:r>
      <w:r w:rsidR="00884EF7">
        <w:rPr>
          <w:rFonts w:ascii="Humanst521 BT" w:hAnsi="Humanst521 BT"/>
          <w:sz w:val="20"/>
          <w:szCs w:val="20"/>
        </w:rPr>
        <w:t xml:space="preserve"> el archivo </w:t>
      </w:r>
      <w:r w:rsidR="009B1D74">
        <w:rPr>
          <w:rFonts w:ascii="Humanst521 BT" w:hAnsi="Humanst521 BT"/>
          <w:sz w:val="20"/>
          <w:szCs w:val="20"/>
        </w:rPr>
        <w:t xml:space="preserve">electrónico </w:t>
      </w:r>
      <w:r w:rsidR="00884EF7" w:rsidRPr="009B1D74">
        <w:rPr>
          <w:rFonts w:ascii="Humanst521 BT" w:hAnsi="Humanst521 BT"/>
          <w:b/>
          <w:sz w:val="20"/>
          <w:szCs w:val="20"/>
        </w:rPr>
        <w:t>CatalogoColonias-Distritos.xl</w:t>
      </w:r>
      <w:r w:rsidR="009B1D74" w:rsidRPr="009B1D74">
        <w:rPr>
          <w:rFonts w:ascii="Humanst521 BT" w:hAnsi="Humanst521 BT"/>
          <w:b/>
          <w:sz w:val="20"/>
          <w:szCs w:val="20"/>
        </w:rPr>
        <w:t>s</w:t>
      </w:r>
      <w:r w:rsidR="00884EF7" w:rsidRPr="009B1D74">
        <w:rPr>
          <w:rFonts w:ascii="Humanst521 BT" w:hAnsi="Humanst521 BT"/>
          <w:b/>
          <w:sz w:val="20"/>
          <w:szCs w:val="20"/>
        </w:rPr>
        <w:t>x</w:t>
      </w:r>
      <w:r w:rsidR="009B1D74">
        <w:rPr>
          <w:rFonts w:ascii="Humanst521 BT" w:hAnsi="Humanst521 BT"/>
          <w:b/>
          <w:sz w:val="20"/>
          <w:szCs w:val="20"/>
        </w:rPr>
        <w:t xml:space="preserve">, </w:t>
      </w:r>
      <w:r w:rsidR="009B1D74">
        <w:rPr>
          <w:rFonts w:ascii="Humanst521 BT" w:hAnsi="Humanst521 BT"/>
          <w:sz w:val="20"/>
          <w:szCs w:val="20"/>
        </w:rPr>
        <w:t>sin embargo, puede consultar la misma información en nuestro portal en la siguiente liga:</w:t>
      </w:r>
    </w:p>
    <w:p w:rsidR="00777721" w:rsidRDefault="00F91EE3" w:rsidP="00777721">
      <w:pPr>
        <w:spacing w:after="0"/>
        <w:jc w:val="center"/>
        <w:rPr>
          <w:rFonts w:ascii="Humanst521 BT" w:hAnsi="Humanst521 BT"/>
          <w:sz w:val="20"/>
          <w:szCs w:val="20"/>
        </w:rPr>
      </w:pPr>
      <w:hyperlink r:id="rId5" w:history="1">
        <w:r w:rsidR="00777721" w:rsidRPr="00667D98">
          <w:rPr>
            <w:rStyle w:val="Hipervnculo"/>
            <w:rFonts w:ascii="Humanst521 BT" w:hAnsi="Humanst521 BT"/>
            <w:sz w:val="20"/>
            <w:szCs w:val="20"/>
          </w:rPr>
          <w:t>http://ieebc.mx/cartografia.html</w:t>
        </w:r>
      </w:hyperlink>
    </w:p>
    <w:p w:rsidR="00BC02BF" w:rsidRPr="00BC02BF" w:rsidRDefault="00BC02BF" w:rsidP="00BC02BF">
      <w:pPr>
        <w:spacing w:after="0"/>
        <w:jc w:val="both"/>
        <w:rPr>
          <w:rFonts w:ascii="Humanst521 BT" w:hAnsi="Humanst521 BT"/>
          <w:sz w:val="20"/>
          <w:szCs w:val="20"/>
        </w:rPr>
      </w:pPr>
    </w:p>
    <w:p w:rsidR="00606CEF" w:rsidRPr="00BC02BF" w:rsidRDefault="00606CEF" w:rsidP="00730F52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BC02BF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CD7B7B" w:rsidRDefault="00F91EE3" w:rsidP="00730F52">
      <w:pPr>
        <w:pStyle w:val="Textosinformato"/>
        <w:jc w:val="both"/>
        <w:rPr>
          <w:sz w:val="20"/>
          <w:szCs w:val="20"/>
          <w:lang w:val="es-MX"/>
        </w:rPr>
      </w:pPr>
      <w:hyperlink r:id="rId6" w:history="1">
        <w:r w:rsidR="00606CEF" w:rsidRPr="00CD7B7B">
          <w:rPr>
            <w:rStyle w:val="Hipervnculo"/>
            <w:rFonts w:ascii="Humanst521 BT" w:hAnsi="Humanst521 BT"/>
            <w:sz w:val="20"/>
            <w:szCs w:val="20"/>
            <w:lang w:val="es-MX"/>
          </w:rPr>
          <w:t>http://www.itaipbc.org.mx/index.php/welcome/recurso_de_revision</w:t>
        </w:r>
      </w:hyperlink>
    </w:p>
    <w:p w:rsidR="00C55DCE" w:rsidRPr="00CD7B7B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80B08" w:rsidRDefault="0003692D" w:rsidP="0082311F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respectivo</w:t>
      </w:r>
      <w:r w:rsidR="00BC02BF">
        <w:rPr>
          <w:rFonts w:ascii="Humanst521 BT" w:hAnsi="Humanst521 BT"/>
          <w:sz w:val="20"/>
          <w:szCs w:val="20"/>
          <w:lang w:val="es-ES"/>
        </w:rPr>
        <w:t>.</w:t>
      </w:r>
    </w:p>
    <w:p w:rsidR="00BC02BF" w:rsidRPr="00CD7B7B" w:rsidRDefault="00BC02BF" w:rsidP="0082311F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606CEF" w:rsidRPr="00CD7B7B" w:rsidRDefault="00606CEF" w:rsidP="00606CEF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606CEF" w:rsidRPr="00CD7B7B" w:rsidRDefault="00606CEF" w:rsidP="00606CEF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290389" w:rsidRDefault="00606CEF" w:rsidP="008F405A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CD7B7B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CD7B7B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ED0296" w:rsidRPr="00CD7B7B" w:rsidRDefault="00ED0296" w:rsidP="008F405A">
      <w:pPr>
        <w:jc w:val="center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>(Rúbrica)</w:t>
      </w:r>
    </w:p>
    <w:p w:rsidR="00290389" w:rsidRPr="00CD7B7B" w:rsidRDefault="00606CEF" w:rsidP="00290389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LIC. JAVIER CASTRO CONKLEN</w:t>
      </w:r>
    </w:p>
    <w:p w:rsidR="00290389" w:rsidRPr="00CD7B7B" w:rsidRDefault="0015535D" w:rsidP="008F405A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ab/>
      </w:r>
      <w:r w:rsidR="00606CEF" w:rsidRPr="00CD7B7B">
        <w:rPr>
          <w:rFonts w:ascii="Humanst521 BT" w:hAnsi="Humanst521 BT"/>
          <w:b/>
          <w:bCs/>
          <w:sz w:val="20"/>
          <w:szCs w:val="20"/>
          <w:lang w:val="es-ES"/>
        </w:rPr>
        <w:t>TITULAR DE LA UNIDAD DE TRANSPARENCIA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ab/>
      </w:r>
    </w:p>
    <w:sectPr w:rsidR="00290389" w:rsidRPr="00CD7B7B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4EF7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209D9"/>
    <w:rsid w:val="00A20E6C"/>
    <w:rsid w:val="00A22C4A"/>
    <w:rsid w:val="00A24C76"/>
    <w:rsid w:val="00A360AA"/>
    <w:rsid w:val="00A367D2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067A"/>
    <w:rsid w:val="00CB17E6"/>
    <w:rsid w:val="00CB275C"/>
    <w:rsid w:val="00CC4070"/>
    <w:rsid w:val="00CC5A59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296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1EE3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aipbc.org.mx/index.php/welcome/recurso_de_revision" TargetMode="External"/><Relationship Id="rId5" Type="http://schemas.openxmlformats.org/officeDocument/2006/relationships/hyperlink" Target="http://ieebc.mx/cartograf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139</cp:revision>
  <cp:lastPrinted>2015-11-02T23:07:00Z</cp:lastPrinted>
  <dcterms:created xsi:type="dcterms:W3CDTF">2013-01-29T03:28:00Z</dcterms:created>
  <dcterms:modified xsi:type="dcterms:W3CDTF">2015-12-30T23:01:00Z</dcterms:modified>
</cp:coreProperties>
</file>