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F3635D">
        <w:rPr>
          <w:rFonts w:ascii="Humanst521 BT" w:hAnsi="Humanst521 BT" w:cs="Tahoma"/>
          <w:b/>
          <w:bCs/>
          <w:sz w:val="20"/>
          <w:szCs w:val="20"/>
          <w:lang w:val="es-ES"/>
        </w:rPr>
        <w:t>329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F3635D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0666E8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>
        <w:rPr>
          <w:rFonts w:ascii="Humanst521 BT" w:hAnsi="Humanst521 BT" w:cs="Tahoma"/>
          <w:b/>
          <w:bCs/>
          <w:sz w:val="20"/>
          <w:szCs w:val="20"/>
          <w:lang w:val="es-ES"/>
        </w:rPr>
        <w:t>P</w:t>
      </w:r>
      <w:r w:rsidR="00254B59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 xml:space="preserve">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3635D">
        <w:rPr>
          <w:rFonts w:ascii="Humanst521 BT" w:hAnsi="Humanst521 BT"/>
          <w:sz w:val="20"/>
          <w:szCs w:val="20"/>
          <w:lang w:val="es-ES"/>
        </w:rPr>
        <w:t>27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D59B2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F3635D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BC02BF" w:rsidRDefault="0002561E" w:rsidP="00F3635D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</w:t>
      </w:r>
      <w:r w:rsidR="00F3635D">
        <w:rPr>
          <w:rFonts w:ascii="Humanst521 BT" w:hAnsi="Humanst521 BT"/>
          <w:sz w:val="20"/>
          <w:szCs w:val="20"/>
        </w:rPr>
        <w:t>le informamos que nuestra página se encontraba en modificación y migración al nuevo portal, sin embargo, ya puede acceder a los resultados de las elecciones solicitadas en la siguiente liga:</w:t>
      </w:r>
    </w:p>
    <w:p w:rsidR="00F3635D" w:rsidRDefault="00F3635D" w:rsidP="00F3635D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F3635D" w:rsidRDefault="0062042B" w:rsidP="00F3635D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F3635D" w:rsidRPr="00BB4CE2">
          <w:rPr>
            <w:rStyle w:val="Hipervnculo"/>
            <w:rFonts w:ascii="Humanst521 BT" w:hAnsi="Humanst521 BT"/>
            <w:sz w:val="20"/>
            <w:szCs w:val="20"/>
          </w:rPr>
          <w:t>http://ieebc.mx/resultados.html</w:t>
        </w:r>
      </w:hyperlink>
    </w:p>
    <w:p w:rsidR="00F3635D" w:rsidRDefault="00F3635D" w:rsidP="00F3635D">
      <w:pPr>
        <w:spacing w:after="0"/>
        <w:rPr>
          <w:rFonts w:ascii="Humanst521 BT" w:hAnsi="Humanst521 BT"/>
          <w:sz w:val="20"/>
          <w:szCs w:val="20"/>
        </w:rPr>
      </w:pPr>
    </w:p>
    <w:p w:rsidR="005D59B2" w:rsidRDefault="00F3635D" w:rsidP="00F3635D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D0422C">
        <w:rPr>
          <w:rFonts w:ascii="Humanst521 BT" w:hAnsi="Humanst521 BT"/>
          <w:sz w:val="20"/>
          <w:szCs w:val="20"/>
        </w:rPr>
        <w:t>Le informamos que los resultados electorales no s</w:t>
      </w:r>
      <w:r w:rsidR="00D0422C">
        <w:rPr>
          <w:rFonts w:ascii="Humanst521 BT" w:hAnsi="Humanst521 BT"/>
          <w:sz w:val="20"/>
          <w:szCs w:val="20"/>
        </w:rPr>
        <w:t>e encuentran computados</w:t>
      </w:r>
      <w:r w:rsidR="00D0422C" w:rsidRPr="00D0422C">
        <w:rPr>
          <w:rFonts w:ascii="Humanst521 BT" w:hAnsi="Humanst521 BT"/>
          <w:sz w:val="20"/>
          <w:szCs w:val="20"/>
        </w:rPr>
        <w:t xml:space="preserve"> por edad y sexo de los votantes, únicamente </w:t>
      </w:r>
      <w:r w:rsidR="00D0422C">
        <w:rPr>
          <w:rFonts w:ascii="Humanst521 BT" w:hAnsi="Humanst521 BT"/>
          <w:sz w:val="20"/>
          <w:szCs w:val="20"/>
        </w:rPr>
        <w:t>como se encuentran publicados en nuestro portal de internet.</w:t>
      </w:r>
    </w:p>
    <w:p w:rsidR="00D0422C" w:rsidRPr="00D0422C" w:rsidRDefault="00D0422C" w:rsidP="00F3635D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62042B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0666E8" w:rsidRPr="00CD7B7B" w:rsidRDefault="000666E8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666E8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042B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2CE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422C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3635D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result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141</cp:revision>
  <cp:lastPrinted>2015-11-02T23:07:00Z</cp:lastPrinted>
  <dcterms:created xsi:type="dcterms:W3CDTF">2013-01-29T03:28:00Z</dcterms:created>
  <dcterms:modified xsi:type="dcterms:W3CDTF">2016-01-04T22:27:00Z</dcterms:modified>
</cp:coreProperties>
</file>