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9F27F2">
        <w:rPr>
          <w:rFonts w:ascii="Humanst521 BT" w:hAnsi="Humanst521 BT" w:cs="Tahoma"/>
          <w:b/>
          <w:bCs/>
          <w:sz w:val="20"/>
          <w:szCs w:val="20"/>
          <w:lang w:val="es-ES"/>
        </w:rPr>
        <w:t>36</w:t>
      </w:r>
      <w:r w:rsidR="00DC33F2">
        <w:rPr>
          <w:rFonts w:ascii="Humanst521 BT" w:hAnsi="Humanst521 BT" w:cs="Tahoma"/>
          <w:b/>
          <w:bCs/>
          <w:sz w:val="20"/>
          <w:szCs w:val="20"/>
          <w:lang w:val="es-ES"/>
        </w:rPr>
        <w:t>4</w:t>
      </w:r>
      <w:r w:rsidR="00B103A5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9F27F2">
        <w:rPr>
          <w:rFonts w:ascii="Humanst521 BT" w:hAnsi="Humanst521 BT" w:cs="Tahoma"/>
          <w:sz w:val="20"/>
          <w:szCs w:val="20"/>
          <w:lang w:val="es-ES"/>
        </w:rPr>
        <w:t>10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451CD3">
        <w:rPr>
          <w:rFonts w:ascii="Humanst521 BT" w:hAnsi="Humanst521 BT" w:cs="Tahoma"/>
          <w:sz w:val="20"/>
          <w:szCs w:val="20"/>
          <w:lang w:val="es-ES"/>
        </w:rPr>
        <w:t>de noviem</w:t>
      </w:r>
      <w:r w:rsidR="00FE7A99" w:rsidRPr="00CD7B7B">
        <w:rPr>
          <w:rFonts w:ascii="Humanst521 BT" w:hAnsi="Humanst521 BT" w:cs="Tahoma"/>
          <w:sz w:val="20"/>
          <w:szCs w:val="20"/>
          <w:lang w:val="es-ES"/>
        </w:rPr>
        <w:t>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F27F2">
        <w:rPr>
          <w:rFonts w:ascii="Humanst521 BT" w:hAnsi="Humanst521 BT"/>
          <w:sz w:val="20"/>
          <w:szCs w:val="20"/>
          <w:lang w:val="es-ES"/>
        </w:rPr>
        <w:t xml:space="preserve">05 de noviembre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B103A5">
        <w:rPr>
          <w:rFonts w:ascii="Humanst521 BT" w:hAnsi="Humanst521 BT"/>
          <w:b/>
          <w:bCs/>
          <w:sz w:val="20"/>
          <w:szCs w:val="20"/>
          <w:lang w:val="es-ES"/>
        </w:rPr>
        <w:t>5</w:t>
      </w:r>
      <w:r w:rsidR="00DC33F2">
        <w:rPr>
          <w:rFonts w:ascii="Humanst521 BT" w:hAnsi="Humanst521 BT"/>
          <w:b/>
          <w:bCs/>
          <w:sz w:val="20"/>
          <w:szCs w:val="20"/>
          <w:lang w:val="es-ES"/>
        </w:rPr>
        <w:t>5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</w:rPr>
        <w:br/>
      </w:r>
      <w:r w:rsidR="00DC33F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Con referencia a la información solicitada, le informamos que</w:t>
      </w:r>
      <w:r w:rsidR="00C22F9F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puede consultar </w:t>
      </w:r>
      <w:r w:rsidR="00C22F9F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el padrón y </w:t>
      </w:r>
      <w:r w:rsidR="00CD7B7B"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listado nominal 2013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</w:t>
      </w:r>
      <w:r w:rsidR="00C22F9F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que será utilizado para el Proceso Electoral 2015-2016 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en la siguiente liga:</w:t>
      </w:r>
    </w:p>
    <w:p w:rsidR="001B374B" w:rsidRPr="00CD7B7B" w:rsidRDefault="001B374B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</w:p>
    <w:p w:rsidR="00CD7B7B" w:rsidRPr="00CD7B7B" w:rsidRDefault="001B1E38" w:rsidP="00814267">
      <w:pPr>
        <w:spacing w:after="0"/>
        <w:jc w:val="center"/>
        <w:rPr>
          <w:sz w:val="20"/>
          <w:szCs w:val="20"/>
        </w:rPr>
      </w:pPr>
      <w:hyperlink r:id="rId5" w:history="1">
        <w:r w:rsidR="00CD7B7B" w:rsidRPr="00CD7B7B">
          <w:rPr>
            <w:rStyle w:val="Hipervnculo"/>
            <w:sz w:val="20"/>
            <w:szCs w:val="20"/>
          </w:rPr>
          <w:t>http://ieebc.mx/padron.html</w:t>
        </w:r>
      </w:hyperlink>
    </w:p>
    <w:p w:rsidR="00CD7B7B" w:rsidRPr="00CD7B7B" w:rsidRDefault="00CD7B7B" w:rsidP="00CD7B7B">
      <w:pPr>
        <w:spacing w:after="0"/>
        <w:rPr>
          <w:sz w:val="20"/>
          <w:szCs w:val="20"/>
        </w:rPr>
      </w:pPr>
    </w:p>
    <w:p w:rsidR="00CD7B7B" w:rsidRPr="00CD7B7B" w:rsidRDefault="00CD7B7B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C22F9F" w:rsidRDefault="00606CEF" w:rsidP="00C22F9F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 w:rsidRPr="00CD7B7B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</w:t>
      </w:r>
      <w:r w:rsidR="00C22F9F">
        <w:rPr>
          <w:rFonts w:ascii="Humanst521 BT" w:hAnsi="Humanst521 BT"/>
          <w:sz w:val="20"/>
          <w:szCs w:val="20"/>
          <w:lang w:val="es-MX"/>
        </w:rPr>
        <w:t>ta ante el órgano garante o vía</w:t>
      </w:r>
      <w:r w:rsidR="00EF190C">
        <w:rPr>
          <w:rFonts w:ascii="Humanst521 BT" w:hAnsi="Humanst521 BT"/>
          <w:sz w:val="20"/>
          <w:szCs w:val="20"/>
          <w:lang w:val="es-MX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MX"/>
        </w:rPr>
        <w:t>electrónica en la siguiente liga:</w:t>
      </w:r>
      <w:r w:rsidR="00C22F9F" w:rsidRPr="00C22F9F">
        <w:rPr>
          <w:lang w:val="es-MX"/>
        </w:rPr>
        <w:t xml:space="preserve"> </w:t>
      </w:r>
      <w:hyperlink r:id="rId6" w:history="1">
        <w:r w:rsidR="00C22F9F" w:rsidRPr="001B3590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606CEF" w:rsidRPr="00CD7B7B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606CEF" w:rsidRPr="00C22F9F" w:rsidRDefault="00606CEF" w:rsidP="00730F52">
      <w:pPr>
        <w:pStyle w:val="Textosinformato"/>
        <w:jc w:val="both"/>
        <w:rPr>
          <w:sz w:val="20"/>
          <w:szCs w:val="20"/>
          <w:lang w:val="es-MX"/>
        </w:rPr>
      </w:pPr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CD7B7B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395361" w:rsidRDefault="00606CEF" w:rsidP="00395361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 w:rsidR="00395361">
        <w:rPr>
          <w:rFonts w:ascii="Humanst521 BT" w:hAnsi="Humanst521 BT"/>
          <w:b/>
          <w:bCs/>
          <w:sz w:val="20"/>
          <w:szCs w:val="20"/>
          <w:lang w:val="es-ES"/>
        </w:rPr>
        <w:t xml:space="preserve">DEL INSTITUTO </w:t>
      </w:r>
    </w:p>
    <w:p w:rsidR="00395361" w:rsidRPr="00CD7B7B" w:rsidRDefault="00395361" w:rsidP="00395361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395361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1E38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3618E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5565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2F9F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33F2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F190C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ieebc.mx/padr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137</cp:revision>
  <cp:lastPrinted>2015-11-10T19:07:00Z</cp:lastPrinted>
  <dcterms:created xsi:type="dcterms:W3CDTF">2013-01-29T03:28:00Z</dcterms:created>
  <dcterms:modified xsi:type="dcterms:W3CDTF">2016-01-04T22:33:00Z</dcterms:modified>
</cp:coreProperties>
</file>