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D" w:rsidRDefault="00E02DCD" w:rsidP="00E02DCD">
      <w:pPr>
        <w:jc w:val="right"/>
        <w:rPr>
          <w:b/>
          <w:bCs/>
          <w:color w:val="000000"/>
          <w:sz w:val="20"/>
          <w:szCs w:val="20"/>
          <w:lang w:val="es-MX"/>
        </w:rPr>
      </w:pPr>
      <w:r>
        <w:rPr>
          <w:b/>
          <w:bCs/>
          <w:color w:val="000000"/>
          <w:sz w:val="20"/>
          <w:szCs w:val="20"/>
          <w:lang w:val="es-MX"/>
        </w:rPr>
        <w:t xml:space="preserve">Unidad de Transparencia del Instituto </w:t>
      </w:r>
    </w:p>
    <w:p w:rsidR="00E02DCD" w:rsidRDefault="00E02DCD" w:rsidP="00E02DCD">
      <w:pPr>
        <w:jc w:val="right"/>
        <w:rPr>
          <w:b/>
          <w:bCs/>
          <w:color w:val="000000"/>
          <w:sz w:val="20"/>
          <w:szCs w:val="20"/>
          <w:lang w:val="es-MX"/>
        </w:rPr>
      </w:pPr>
      <w:r>
        <w:rPr>
          <w:b/>
          <w:bCs/>
          <w:color w:val="000000"/>
          <w:sz w:val="20"/>
          <w:szCs w:val="20"/>
          <w:lang w:val="es-MX"/>
        </w:rPr>
        <w:t>Estatal Electoral de Baja California</w:t>
      </w:r>
    </w:p>
    <w:p w:rsidR="00E02DCD" w:rsidRDefault="00E02DCD" w:rsidP="00E02DCD">
      <w:pPr>
        <w:jc w:val="right"/>
        <w:rPr>
          <w:b/>
          <w:bCs/>
          <w:color w:val="000000"/>
          <w:sz w:val="20"/>
          <w:szCs w:val="20"/>
          <w:lang w:val="es-MX"/>
        </w:rPr>
      </w:pPr>
    </w:p>
    <w:p w:rsidR="00E02DCD" w:rsidRDefault="00E02DCD" w:rsidP="00E02DCD">
      <w:pPr>
        <w:jc w:val="right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OFICIO No: UTIEEBC/170/2016</w:t>
      </w:r>
    </w:p>
    <w:p w:rsidR="00E02DCD" w:rsidRDefault="00E02DCD" w:rsidP="00E02DCD">
      <w:pPr>
        <w:jc w:val="right"/>
        <w:rPr>
          <w:b/>
          <w:bCs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Mexicali, Baja California, a 26  de febrero de 2016</w:t>
      </w:r>
    </w:p>
    <w:p w:rsidR="00E02DCD" w:rsidRDefault="00E02DCD" w:rsidP="00E02DCD">
      <w:pPr>
        <w:shd w:val="clear" w:color="auto" w:fill="FFFFFF"/>
        <w:rPr>
          <w:b/>
          <w:bCs/>
          <w:sz w:val="20"/>
          <w:szCs w:val="20"/>
          <w:lang w:val="es-ES"/>
        </w:rPr>
      </w:pPr>
    </w:p>
    <w:p w:rsidR="00E02DCD" w:rsidRDefault="00E02DCD" w:rsidP="00E02DCD">
      <w:pPr>
        <w:shd w:val="clear" w:color="auto" w:fill="FFFFFF"/>
        <w:rPr>
          <w:b/>
          <w:bCs/>
          <w:sz w:val="20"/>
          <w:szCs w:val="20"/>
          <w:lang w:val="es-ES"/>
        </w:rPr>
      </w:pPr>
    </w:p>
    <w:p w:rsidR="00E02DCD" w:rsidRDefault="00E02DCD" w:rsidP="00E02DCD">
      <w:pPr>
        <w:shd w:val="clear" w:color="auto" w:fill="FFFFFF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P R E S E N T E.</w:t>
      </w:r>
    </w:p>
    <w:p w:rsidR="00E02DCD" w:rsidRDefault="00E02DCD" w:rsidP="00E02DCD">
      <w:pPr>
        <w:shd w:val="clear" w:color="auto" w:fill="FFFFFF"/>
        <w:rPr>
          <w:sz w:val="20"/>
          <w:szCs w:val="20"/>
          <w:lang w:val="es-MX"/>
        </w:rPr>
      </w:pPr>
    </w:p>
    <w:p w:rsidR="00E02DCD" w:rsidRDefault="00E02DCD" w:rsidP="00E02DCD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26 de febrero del año en curso, a la que correspondió el número de </w:t>
      </w:r>
      <w:r>
        <w:rPr>
          <w:b/>
          <w:bCs/>
          <w:sz w:val="20"/>
          <w:szCs w:val="20"/>
          <w:lang w:val="es-ES"/>
        </w:rPr>
        <w:t>folio 000102</w:t>
      </w:r>
      <w:r>
        <w:rPr>
          <w:sz w:val="20"/>
          <w:szCs w:val="20"/>
          <w:lang w:val="es-ES"/>
        </w:rPr>
        <w:t>, se le informa lo siguiente:</w:t>
      </w:r>
    </w:p>
    <w:p w:rsidR="00E02DCD" w:rsidRDefault="00E02DCD" w:rsidP="00E02DCD">
      <w:pPr>
        <w:spacing w:line="360" w:lineRule="auto"/>
        <w:jc w:val="both"/>
        <w:rPr>
          <w:sz w:val="20"/>
          <w:szCs w:val="20"/>
          <w:lang w:val="es-ES"/>
        </w:rPr>
      </w:pPr>
    </w:p>
    <w:p w:rsidR="00E02DCD" w:rsidRDefault="00E02DCD" w:rsidP="00E02DCD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 xml:space="preserve">Se adjunta al presente oficio la respuesta emitida por el Departamento de Administración mediante archivos: “0000102” y “Registro de Padrón de Proveedores </w:t>
      </w:r>
      <w:proofErr w:type="spellStart"/>
      <w:r>
        <w:rPr>
          <w:rFonts w:ascii="Calibri" w:hAnsi="Calibri"/>
          <w:sz w:val="20"/>
          <w:szCs w:val="20"/>
          <w:lang w:val="es-MX"/>
        </w:rPr>
        <w:t>pdf</w:t>
      </w:r>
      <w:proofErr w:type="spellEnd"/>
      <w:r>
        <w:rPr>
          <w:rFonts w:ascii="Calibri" w:hAnsi="Calibri"/>
          <w:sz w:val="20"/>
          <w:szCs w:val="20"/>
          <w:lang w:val="es-MX"/>
        </w:rPr>
        <w:t>”</w:t>
      </w:r>
    </w:p>
    <w:p w:rsidR="00E02DCD" w:rsidRDefault="00E02DCD" w:rsidP="00E02DCD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MX"/>
        </w:rPr>
      </w:pPr>
    </w:p>
    <w:p w:rsidR="00E02DCD" w:rsidRDefault="00E02DCD" w:rsidP="00E02DCD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</w:t>
      </w:r>
      <w:proofErr w:type="gramStart"/>
      <w:r>
        <w:rPr>
          <w:rFonts w:ascii="Calibri" w:hAnsi="Calibri"/>
          <w:sz w:val="20"/>
          <w:szCs w:val="20"/>
          <w:lang w:val="es-MX"/>
        </w:rPr>
        <w:t>electrónica</w:t>
      </w:r>
      <w:proofErr w:type="gramEnd"/>
      <w:r>
        <w:rPr>
          <w:rFonts w:ascii="Calibri" w:hAnsi="Calibri"/>
          <w:sz w:val="20"/>
          <w:szCs w:val="20"/>
          <w:lang w:val="es-MX"/>
        </w:rPr>
        <w:t xml:space="preserve"> en la siguiente liga:</w:t>
      </w:r>
    </w:p>
    <w:p w:rsidR="00E02DCD" w:rsidRDefault="00C52E80" w:rsidP="00E02DCD">
      <w:pPr>
        <w:pStyle w:val="Textosinformato"/>
        <w:spacing w:line="360" w:lineRule="auto"/>
        <w:jc w:val="center"/>
        <w:rPr>
          <w:sz w:val="20"/>
          <w:szCs w:val="20"/>
          <w:lang w:val="es-MX"/>
        </w:rPr>
      </w:pPr>
      <w:hyperlink r:id="rId4" w:history="1">
        <w:r w:rsidR="00E02DCD">
          <w:rPr>
            <w:rStyle w:val="Hipervnculo"/>
            <w:rFonts w:ascii="Calibri" w:hAnsi="Calibri"/>
            <w:sz w:val="20"/>
            <w:szCs w:val="20"/>
            <w:lang w:val="es-MX"/>
          </w:rPr>
          <w:t>http://itaipbc.org.mx/index.php/inicio/recurso_revision</w:t>
        </w:r>
      </w:hyperlink>
    </w:p>
    <w:p w:rsidR="00E02DCD" w:rsidRDefault="00E02DCD" w:rsidP="00E02DCD">
      <w:pPr>
        <w:pStyle w:val="Textosinformato"/>
        <w:spacing w:line="360" w:lineRule="auto"/>
        <w:jc w:val="center"/>
        <w:rPr>
          <w:b/>
          <w:bCs/>
          <w:sz w:val="20"/>
          <w:szCs w:val="20"/>
          <w:lang w:val="es-ES"/>
        </w:rPr>
      </w:pPr>
    </w:p>
    <w:p w:rsidR="00E02DCD" w:rsidRDefault="00E02DCD" w:rsidP="00E02DCD">
      <w:pPr>
        <w:jc w:val="center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A T E N T A M E N T E</w:t>
      </w:r>
    </w:p>
    <w:p w:rsidR="00E02DCD" w:rsidRDefault="00E02DCD" w:rsidP="00E02DCD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“Por la Autonomía e Independencia</w:t>
      </w:r>
    </w:p>
    <w:p w:rsidR="00E02DCD" w:rsidRDefault="00E02DCD" w:rsidP="00E02DCD">
      <w:pPr>
        <w:jc w:val="center"/>
        <w:rPr>
          <w:sz w:val="20"/>
          <w:szCs w:val="20"/>
          <w:lang w:val="es-ES"/>
        </w:rPr>
      </w:pPr>
      <w:proofErr w:type="gramStart"/>
      <w:r>
        <w:rPr>
          <w:sz w:val="20"/>
          <w:szCs w:val="20"/>
          <w:lang w:val="es-ES"/>
        </w:rPr>
        <w:t>de</w:t>
      </w:r>
      <w:proofErr w:type="gramEnd"/>
      <w:r>
        <w:rPr>
          <w:sz w:val="20"/>
          <w:szCs w:val="20"/>
          <w:lang w:val="es-ES"/>
        </w:rPr>
        <w:t xml:space="preserve"> los Organismos Electorales”</w:t>
      </w:r>
    </w:p>
    <w:p w:rsidR="00E02DCD" w:rsidRDefault="00E02DCD" w:rsidP="00E02DCD">
      <w:pPr>
        <w:jc w:val="center"/>
        <w:rPr>
          <w:sz w:val="20"/>
          <w:szCs w:val="20"/>
          <w:lang w:val="es-ES"/>
        </w:rPr>
      </w:pPr>
    </w:p>
    <w:p w:rsidR="00E02DCD" w:rsidRDefault="00E02DCD" w:rsidP="00E02DCD">
      <w:pPr>
        <w:jc w:val="center"/>
        <w:rPr>
          <w:sz w:val="20"/>
          <w:szCs w:val="20"/>
          <w:lang w:val="es-ES"/>
        </w:rPr>
      </w:pPr>
    </w:p>
    <w:p w:rsidR="00E02DCD" w:rsidRDefault="00E02DCD" w:rsidP="00E02DCD">
      <w:pPr>
        <w:jc w:val="center"/>
        <w:rPr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Instituto Estatal Electoral de Baja California</w:t>
      </w:r>
    </w:p>
    <w:p w:rsidR="00E02DCD" w:rsidRDefault="00E02DCD" w:rsidP="00E02DCD">
      <w:pPr>
        <w:jc w:val="center"/>
      </w:pPr>
      <w:r>
        <w:rPr>
          <w:noProof/>
        </w:rPr>
        <w:drawing>
          <wp:inline distT="0" distB="0" distL="0" distR="0">
            <wp:extent cx="1524000" cy="695325"/>
            <wp:effectExtent l="19050" t="0" r="0" b="0"/>
            <wp:docPr id="1" name="ecxImagen 1" descr="iee_lo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ee_logo - copi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CD" w:rsidRDefault="00E02DCD" w:rsidP="00E02DCD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 xml:space="preserve">Justo Sierra #1002-B, </w:t>
      </w:r>
      <w:proofErr w:type="spellStart"/>
      <w:r>
        <w:rPr>
          <w:b/>
          <w:bCs/>
          <w:color w:val="3B3838"/>
          <w:lang w:val="es-MX"/>
        </w:rPr>
        <w:t>Fracc</w:t>
      </w:r>
      <w:proofErr w:type="spellEnd"/>
      <w:r>
        <w:rPr>
          <w:b/>
          <w:bCs/>
          <w:color w:val="3B3838"/>
          <w:lang w:val="es-MX"/>
        </w:rPr>
        <w:t>. Los Pinos,</w:t>
      </w:r>
    </w:p>
    <w:p w:rsidR="00E02DCD" w:rsidRDefault="00E02DCD" w:rsidP="00E02DCD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>Mexicali, Baja California, C.P. 21230</w:t>
      </w:r>
    </w:p>
    <w:p w:rsidR="00E02DCD" w:rsidRDefault="00E02DCD" w:rsidP="00E02DCD">
      <w:pPr>
        <w:jc w:val="center"/>
      </w:pPr>
      <w:r>
        <w:rPr>
          <w:b/>
          <w:bCs/>
          <w:color w:val="3B3838"/>
          <w:lang w:val="es-MX"/>
        </w:rPr>
        <w:t>Teléfono oficina: 686 568 41 76 y 568 41 77</w:t>
      </w:r>
    </w:p>
    <w:p w:rsidR="00E02DCD" w:rsidRDefault="00E02DCD" w:rsidP="00E02DCD"/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DCD"/>
    <w:rsid w:val="000F5C1A"/>
    <w:rsid w:val="00183C63"/>
    <w:rsid w:val="00192226"/>
    <w:rsid w:val="001E2A00"/>
    <w:rsid w:val="0022403B"/>
    <w:rsid w:val="00246322"/>
    <w:rsid w:val="00247F3F"/>
    <w:rsid w:val="00257E99"/>
    <w:rsid w:val="00363D22"/>
    <w:rsid w:val="00482265"/>
    <w:rsid w:val="00602F22"/>
    <w:rsid w:val="00745CE5"/>
    <w:rsid w:val="00A06A5E"/>
    <w:rsid w:val="00B918AF"/>
    <w:rsid w:val="00BB759E"/>
    <w:rsid w:val="00C16789"/>
    <w:rsid w:val="00C52E80"/>
    <w:rsid w:val="00CE2637"/>
    <w:rsid w:val="00D8510C"/>
    <w:rsid w:val="00DA09DA"/>
    <w:rsid w:val="00DC25CE"/>
    <w:rsid w:val="00DD7D07"/>
    <w:rsid w:val="00DE420F"/>
    <w:rsid w:val="00DF7E4F"/>
    <w:rsid w:val="00E02DCD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CD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2DC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2DC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2DCD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D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708B.959797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2</cp:revision>
  <dcterms:created xsi:type="dcterms:W3CDTF">2016-02-26T19:53:00Z</dcterms:created>
  <dcterms:modified xsi:type="dcterms:W3CDTF">2016-02-26T20:10:00Z</dcterms:modified>
</cp:coreProperties>
</file>