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6A1BEB" w:rsidRDefault="008607D3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933EC1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</w:p>
    <w:p w:rsidR="00254B59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D76D33">
        <w:rPr>
          <w:rFonts w:cs="Tahoma"/>
          <w:b/>
          <w:bCs/>
          <w:sz w:val="20"/>
          <w:szCs w:val="20"/>
          <w:lang w:val="es-ES"/>
        </w:rPr>
        <w:t>1</w:t>
      </w:r>
      <w:r w:rsidR="00933EC1">
        <w:rPr>
          <w:rFonts w:cs="Tahoma"/>
          <w:b/>
          <w:bCs/>
          <w:sz w:val="20"/>
          <w:szCs w:val="20"/>
          <w:lang w:val="es-ES"/>
        </w:rPr>
        <w:t>7</w:t>
      </w:r>
      <w:r w:rsidR="00C66E00">
        <w:rPr>
          <w:rFonts w:cs="Tahoma"/>
          <w:b/>
          <w:bCs/>
          <w:sz w:val="20"/>
          <w:szCs w:val="20"/>
          <w:lang w:val="es-ES"/>
        </w:rPr>
        <w:t>9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933EC1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>NÚMERO DE FOLIO: 0001</w:t>
      </w:r>
      <w:r w:rsidR="00C66E00">
        <w:rPr>
          <w:rFonts w:cs="Tahoma"/>
          <w:b/>
          <w:bCs/>
          <w:sz w:val="20"/>
          <w:szCs w:val="20"/>
          <w:lang w:val="es-ES"/>
        </w:rPr>
        <w:t>24</w:t>
      </w:r>
    </w:p>
    <w:p w:rsidR="00BC5772" w:rsidRDefault="00BC5772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022525" w:rsidRDefault="00254B59" w:rsidP="00BC5772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933EC1">
        <w:rPr>
          <w:rFonts w:cs="Tahoma"/>
          <w:sz w:val="20"/>
          <w:szCs w:val="20"/>
          <w:lang w:val="es-ES"/>
        </w:rPr>
        <w:t>1 de marzo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8639A9" w:rsidRDefault="00DC3994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 xml:space="preserve"> </w:t>
      </w: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933EC1" w:rsidRPr="00933EC1" w:rsidRDefault="00933EC1" w:rsidP="00933EC1">
      <w:pPr>
        <w:jc w:val="both"/>
      </w:pPr>
    </w:p>
    <w:p w:rsidR="00046FD7" w:rsidRDefault="00933EC1" w:rsidP="00BC5772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933EC1">
        <w:rPr>
          <w:rFonts w:cs="DejaVuSansCondensed"/>
        </w:rPr>
        <w:t xml:space="preserve">Por este medio y en virtud de la solicitud de acceso a la información pública, presentada el </w:t>
      </w:r>
      <w:r w:rsidRPr="00933EC1">
        <w:rPr>
          <w:lang w:val="es-ES"/>
        </w:rPr>
        <w:t xml:space="preserve">día </w:t>
      </w:r>
      <w:r w:rsidR="001E7B45">
        <w:rPr>
          <w:lang w:val="es-ES"/>
        </w:rPr>
        <w:t>1 de marzo</w:t>
      </w:r>
      <w:r w:rsidRPr="00933EC1">
        <w:rPr>
          <w:lang w:val="es-ES"/>
        </w:rPr>
        <w:t xml:space="preserve"> del año en curso</w:t>
      </w:r>
      <w:r w:rsidRPr="00933EC1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>
        <w:rPr>
          <w:lang w:val="es-ES"/>
        </w:rPr>
        <w:t xml:space="preserve">22, 27 </w:t>
      </w:r>
      <w:r w:rsidRPr="00933EC1">
        <w:rPr>
          <w:lang w:val="es-ES"/>
        </w:rPr>
        <w:t>y 29 del Reglamento de Transparencia y Acceso a la Información Pública del Instituto Electoral y de Participación Ciudadana del Estado de Baja California,</w:t>
      </w:r>
      <w:r w:rsidRPr="00933EC1">
        <w:rPr>
          <w:rFonts w:cs="DejaVuSansCondensed"/>
        </w:rPr>
        <w:t xml:space="preserve"> se da respuesta AFIRMATIVA a la misma.  </w:t>
      </w:r>
    </w:p>
    <w:p w:rsidR="001E7B45" w:rsidRDefault="00C66E00" w:rsidP="00BC5772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>En  ese sentido, se adjunta  la respuesta emitida por la Coordinación de Comunicación Social mediante archivo identificado como 000124.</w:t>
      </w:r>
    </w:p>
    <w:p w:rsidR="00C66E00" w:rsidRPr="00C66E00" w:rsidRDefault="00C66E00" w:rsidP="00BC5772">
      <w:pPr>
        <w:pStyle w:val="Textosinformato"/>
        <w:spacing w:line="360" w:lineRule="auto"/>
        <w:jc w:val="both"/>
        <w:rPr>
          <w:rFonts w:ascii="Segoe UI" w:hAnsi="Segoe UI" w:cs="Segoe UI"/>
          <w:sz w:val="20"/>
          <w:szCs w:val="20"/>
          <w:lang w:val="es-MX"/>
        </w:rPr>
      </w:pPr>
    </w:p>
    <w:p w:rsidR="009136DB" w:rsidRPr="009D2360" w:rsidRDefault="00606CEF" w:rsidP="00BC5772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3D571C" w:rsidP="00BC5772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6668EA" w:rsidRDefault="006668EA" w:rsidP="00606CEF">
      <w:pPr>
        <w:jc w:val="center"/>
        <w:rPr>
          <w:sz w:val="20"/>
          <w:szCs w:val="20"/>
          <w:lang w:val="es-ES"/>
        </w:rPr>
      </w:pPr>
      <w:r w:rsidRPr="006668EA">
        <w:rPr>
          <w:sz w:val="20"/>
          <w:szCs w:val="20"/>
          <w:lang w:val="es-ES"/>
        </w:rPr>
        <w:t>de los Organismos Electorales”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33B3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7B45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5361"/>
    <w:rsid w:val="003A55BD"/>
    <w:rsid w:val="003A643A"/>
    <w:rsid w:val="003C155F"/>
    <w:rsid w:val="003C7845"/>
    <w:rsid w:val="003C7A61"/>
    <w:rsid w:val="003D0DC5"/>
    <w:rsid w:val="003D571C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55BFD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779FE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15FF"/>
    <w:rsid w:val="006952C7"/>
    <w:rsid w:val="00696BA3"/>
    <w:rsid w:val="0069753F"/>
    <w:rsid w:val="006A1BEB"/>
    <w:rsid w:val="006A6F6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39A9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3EC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C5772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66E00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427D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C13DA"/>
    <w:rsid w:val="00DC260D"/>
    <w:rsid w:val="00DC3994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50F9"/>
    <w:rsid w:val="00E477FD"/>
    <w:rsid w:val="00E50D96"/>
    <w:rsid w:val="00E637F2"/>
    <w:rsid w:val="00E6678E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6</cp:revision>
  <cp:lastPrinted>2015-11-10T19:07:00Z</cp:lastPrinted>
  <dcterms:created xsi:type="dcterms:W3CDTF">2016-03-01T16:48:00Z</dcterms:created>
  <dcterms:modified xsi:type="dcterms:W3CDTF">2016-03-03T21:22:00Z</dcterms:modified>
</cp:coreProperties>
</file>