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6E615D">
        <w:rPr>
          <w:rFonts w:cs="Tahoma"/>
          <w:b/>
          <w:bCs/>
          <w:lang w:val="es-ES"/>
        </w:rPr>
        <w:t>7</w:t>
      </w:r>
      <w:r w:rsidR="001C4A91">
        <w:rPr>
          <w:rFonts w:cs="Tahoma"/>
          <w:b/>
          <w:bCs/>
          <w:lang w:val="es-ES"/>
        </w:rPr>
        <w:t>7</w:t>
      </w:r>
      <w:r w:rsidR="007D54A5">
        <w:rPr>
          <w:rFonts w:cs="Tahoma"/>
          <w:b/>
          <w:bCs/>
          <w:lang w:val="es-ES"/>
        </w:rPr>
        <w:t>1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954A69">
        <w:rPr>
          <w:rFonts w:cs="Tahoma"/>
          <w:b/>
          <w:bCs/>
          <w:lang w:val="es-ES"/>
        </w:rPr>
        <w:t>4</w:t>
      </w:r>
      <w:r w:rsidR="001C4A91">
        <w:rPr>
          <w:rFonts w:cs="Tahoma"/>
          <w:b/>
          <w:bCs/>
          <w:lang w:val="es-ES"/>
        </w:rPr>
        <w:t>5</w:t>
      </w:r>
      <w:r w:rsidR="007D54A5">
        <w:rPr>
          <w:rFonts w:cs="Tahoma"/>
          <w:b/>
          <w:bCs/>
          <w:lang w:val="es-ES"/>
        </w:rPr>
        <w:t>1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a </w:t>
      </w:r>
      <w:r w:rsidR="001C4A91">
        <w:rPr>
          <w:rFonts w:cs="Tahoma"/>
          <w:lang w:val="es-ES"/>
        </w:rPr>
        <w:t>26</w:t>
      </w:r>
      <w:r w:rsidR="006E615D">
        <w:rPr>
          <w:rFonts w:cs="Tahoma"/>
          <w:lang w:val="es-ES"/>
        </w:rPr>
        <w:t xml:space="preserve"> de julio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CB73E8" w:rsidRPr="003136A8" w:rsidRDefault="00CB73E8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7D54A5">
        <w:rPr>
          <w:lang w:val="es-ES"/>
        </w:rPr>
        <w:t>13</w:t>
      </w:r>
      <w:r w:rsidR="006E615D">
        <w:rPr>
          <w:lang w:val="es-ES"/>
        </w:rPr>
        <w:t xml:space="preserve"> de julio</w:t>
      </w:r>
      <w:r w:rsidRPr="003136A8">
        <w:rPr>
          <w:lang w:val="es-ES"/>
        </w:rPr>
        <w:t xml:space="preserve"> 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la </w:t>
      </w:r>
      <w:r w:rsidR="006E615D">
        <w:rPr>
          <w:rFonts w:asciiTheme="minorHAnsi" w:hAnsiTheme="minorHAnsi"/>
          <w:sz w:val="22"/>
          <w:szCs w:val="22"/>
          <w:lang w:val="es-MX"/>
        </w:rPr>
        <w:t>Coordinación de Partidos Políticos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 de este Instituto.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7C2692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CB73E8" w:rsidRDefault="00CB73E8" w:rsidP="00CB73E8">
      <w:pPr>
        <w:jc w:val="center"/>
        <w:rPr>
          <w:b/>
          <w:bCs/>
          <w:lang w:val="es-ES"/>
        </w:rPr>
      </w:pPr>
    </w:p>
    <w:p w:rsidR="003136A8" w:rsidRPr="00CB73E8" w:rsidRDefault="00CB73E8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1DC9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C4A91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03FC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C2692"/>
    <w:rsid w:val="007D0744"/>
    <w:rsid w:val="007D1432"/>
    <w:rsid w:val="007D3C15"/>
    <w:rsid w:val="007D54A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174C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D431F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B73E8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16</cp:revision>
  <cp:lastPrinted>2015-11-10T19:07:00Z</cp:lastPrinted>
  <dcterms:created xsi:type="dcterms:W3CDTF">2016-06-21T21:34:00Z</dcterms:created>
  <dcterms:modified xsi:type="dcterms:W3CDTF">2016-07-29T17:59:00Z</dcterms:modified>
</cp:coreProperties>
</file>