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4B5E31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4B5E31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4B5E31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4B5E31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4B5E31">
        <w:rPr>
          <w:rFonts w:cs="Tahoma"/>
          <w:b/>
          <w:bCs/>
          <w:color w:val="000000"/>
        </w:rPr>
        <w:t>Estatal Electoral de Baja California</w:t>
      </w:r>
    </w:p>
    <w:p w:rsidR="006A1BEB" w:rsidRPr="004B5E31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4B5E31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4B5E31">
        <w:rPr>
          <w:rFonts w:cs="Tahoma"/>
          <w:b/>
          <w:bCs/>
          <w:lang w:val="es-ES"/>
        </w:rPr>
        <w:t>OFICIO No: UTIE</w:t>
      </w:r>
      <w:r w:rsidR="00625B82" w:rsidRPr="004B5E31">
        <w:rPr>
          <w:rFonts w:cs="Tahoma"/>
          <w:b/>
          <w:bCs/>
          <w:lang w:val="es-ES"/>
        </w:rPr>
        <w:t>E</w:t>
      </w:r>
      <w:r w:rsidRPr="004B5E31">
        <w:rPr>
          <w:rFonts w:cs="Tahoma"/>
          <w:b/>
          <w:bCs/>
          <w:lang w:val="es-ES"/>
        </w:rPr>
        <w:t>BC</w:t>
      </w:r>
      <w:r w:rsidR="00784F2A" w:rsidRPr="004B5E31">
        <w:rPr>
          <w:rFonts w:cs="Tahoma"/>
          <w:b/>
          <w:bCs/>
          <w:lang w:val="es-ES"/>
        </w:rPr>
        <w:t>/</w:t>
      </w:r>
      <w:r w:rsidR="00BF05A9" w:rsidRPr="004B5E31">
        <w:rPr>
          <w:rFonts w:cs="Tahoma"/>
          <w:b/>
          <w:bCs/>
          <w:lang w:val="es-ES"/>
        </w:rPr>
        <w:t>821</w:t>
      </w:r>
      <w:r w:rsidR="006F18D0" w:rsidRPr="004B5E31">
        <w:rPr>
          <w:rFonts w:cs="Tahoma"/>
          <w:b/>
          <w:bCs/>
          <w:lang w:val="es-ES"/>
        </w:rPr>
        <w:t>/</w:t>
      </w:r>
      <w:r w:rsidR="00625B82" w:rsidRPr="004B5E31">
        <w:rPr>
          <w:rFonts w:cs="Tahoma"/>
          <w:b/>
          <w:bCs/>
          <w:lang w:val="es-ES"/>
        </w:rPr>
        <w:t>2016</w:t>
      </w:r>
    </w:p>
    <w:p w:rsidR="00D935AE" w:rsidRPr="004B5E31" w:rsidRDefault="000D31D3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4B5E31">
        <w:rPr>
          <w:rFonts w:cs="Tahoma"/>
          <w:b/>
          <w:bCs/>
          <w:lang w:val="es-ES"/>
        </w:rPr>
        <w:t>NUMERO DE FOLIO: 00</w:t>
      </w:r>
      <w:r w:rsidR="00BF05A9" w:rsidRPr="004B5E31">
        <w:rPr>
          <w:rFonts w:cs="Tahoma"/>
          <w:b/>
          <w:bCs/>
          <w:lang w:val="es-ES"/>
        </w:rPr>
        <w:t>0481</w:t>
      </w:r>
    </w:p>
    <w:p w:rsidR="00DC315A" w:rsidRPr="004B5E31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Pr="004B5E31" w:rsidRDefault="00254B59" w:rsidP="00860CF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4B5E31">
        <w:rPr>
          <w:rFonts w:cs="Tahoma"/>
          <w:lang w:val="es-ES"/>
        </w:rPr>
        <w:t xml:space="preserve">Mexicali, Baja California, a </w:t>
      </w:r>
      <w:r w:rsidR="00BF05A9" w:rsidRPr="004B5E31">
        <w:rPr>
          <w:rFonts w:cs="Tahoma"/>
          <w:lang w:val="es-ES"/>
        </w:rPr>
        <w:t>26</w:t>
      </w:r>
      <w:r w:rsidR="00F90FCA" w:rsidRPr="004B5E31">
        <w:rPr>
          <w:rFonts w:cs="Tahoma"/>
          <w:lang w:val="es-ES"/>
        </w:rPr>
        <w:t xml:space="preserve"> </w:t>
      </w:r>
      <w:r w:rsidR="009D2360" w:rsidRPr="004B5E31">
        <w:rPr>
          <w:rFonts w:cs="Tahoma"/>
          <w:lang w:val="es-ES"/>
        </w:rPr>
        <w:t>de</w:t>
      </w:r>
      <w:r w:rsidR="00FA37B9" w:rsidRPr="004B5E31">
        <w:rPr>
          <w:rFonts w:cs="Tahoma"/>
          <w:lang w:val="es-ES"/>
        </w:rPr>
        <w:t xml:space="preserve"> agosto</w:t>
      </w:r>
      <w:r w:rsidR="00C255C1" w:rsidRPr="004B5E31">
        <w:rPr>
          <w:rFonts w:cs="Tahoma"/>
          <w:lang w:val="es-ES"/>
        </w:rPr>
        <w:t xml:space="preserve"> </w:t>
      </w:r>
      <w:r w:rsidR="00866745" w:rsidRPr="004B5E31">
        <w:rPr>
          <w:rFonts w:cs="Tahoma"/>
          <w:lang w:val="es-ES"/>
        </w:rPr>
        <w:t xml:space="preserve">de </w:t>
      </w:r>
      <w:r w:rsidR="0009096C" w:rsidRPr="004B5E31">
        <w:rPr>
          <w:rFonts w:cs="Tahoma"/>
          <w:lang w:val="es-ES"/>
        </w:rPr>
        <w:t>2016</w:t>
      </w:r>
    </w:p>
    <w:p w:rsidR="005E31B9" w:rsidRPr="004B5E31" w:rsidRDefault="005E31B9" w:rsidP="00860CF2">
      <w:pPr>
        <w:spacing w:line="240" w:lineRule="auto"/>
        <w:contextualSpacing/>
        <w:rPr>
          <w:rFonts w:cs="Tahoma"/>
          <w:b/>
          <w:bCs/>
          <w:lang w:val="es-ES"/>
        </w:rPr>
      </w:pPr>
    </w:p>
    <w:p w:rsidR="002B1739" w:rsidRPr="004B5E31" w:rsidRDefault="00923937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 xml:space="preserve"> </w:t>
      </w:r>
    </w:p>
    <w:p w:rsidR="005E22AF" w:rsidRPr="004B5E31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4B5E31">
        <w:rPr>
          <w:rFonts w:cs="Tahoma"/>
          <w:b/>
          <w:bCs/>
          <w:lang w:val="es-ES"/>
        </w:rPr>
        <w:t>P R E S E N T E.</w:t>
      </w:r>
    </w:p>
    <w:p w:rsidR="00EE689A" w:rsidRPr="004B5E31" w:rsidRDefault="00EE689A" w:rsidP="0055220E">
      <w:pPr>
        <w:shd w:val="clear" w:color="auto" w:fill="FFFFFF"/>
        <w:spacing w:after="0" w:line="240" w:lineRule="auto"/>
        <w:rPr>
          <w:rFonts w:cs="Tahoma"/>
          <w:lang w:val="es-ES"/>
        </w:rPr>
      </w:pPr>
    </w:p>
    <w:p w:rsidR="00D935AE" w:rsidRPr="004B5E31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4B5E31">
        <w:rPr>
          <w:rFonts w:cs="DejaVuSansCondensed"/>
        </w:rPr>
        <w:t xml:space="preserve">Por este medio y en virtud de la solicitud de acceso a la información pública, presentada el </w:t>
      </w:r>
      <w:r w:rsidRPr="004B5E31">
        <w:rPr>
          <w:lang w:val="es-ES"/>
        </w:rPr>
        <w:t xml:space="preserve">día </w:t>
      </w:r>
      <w:r w:rsidR="00BF05A9" w:rsidRPr="004B5E31">
        <w:rPr>
          <w:lang w:val="es-ES"/>
        </w:rPr>
        <w:t>2</w:t>
      </w:r>
      <w:r w:rsidR="00200CF8" w:rsidRPr="004B5E31">
        <w:rPr>
          <w:lang w:val="es-ES"/>
        </w:rPr>
        <w:t>5</w:t>
      </w:r>
      <w:r w:rsidR="003052D8" w:rsidRPr="004B5E31">
        <w:rPr>
          <w:lang w:val="es-ES"/>
        </w:rPr>
        <w:t xml:space="preserve"> </w:t>
      </w:r>
      <w:r w:rsidR="00FA37B9" w:rsidRPr="004B5E31">
        <w:rPr>
          <w:lang w:val="es-ES"/>
        </w:rPr>
        <w:t>de agosto</w:t>
      </w:r>
      <w:r w:rsidRPr="004B5E31">
        <w:rPr>
          <w:lang w:val="es-ES"/>
        </w:rPr>
        <w:t xml:space="preserve"> del año en curso</w:t>
      </w:r>
      <w:r w:rsidRPr="004B5E31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4B5E31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="00976E36" w:rsidRPr="004B5E31">
        <w:rPr>
          <w:rFonts w:cs="DejaVuSansCondensed"/>
        </w:rPr>
        <w:t xml:space="preserve"> se da respuesta </w:t>
      </w:r>
      <w:r w:rsidR="00BE2D51" w:rsidRPr="004B5E31">
        <w:rPr>
          <w:rFonts w:cs="DejaVuSansCondensed"/>
        </w:rPr>
        <w:t>Afirmativa</w:t>
      </w:r>
      <w:r w:rsidRPr="004B5E31">
        <w:rPr>
          <w:rFonts w:cs="DejaVuSansCondensed"/>
        </w:rPr>
        <w:t xml:space="preserve"> a la misma.  </w:t>
      </w:r>
    </w:p>
    <w:p w:rsidR="00624C8B" w:rsidRPr="004B5E31" w:rsidRDefault="00624C8B" w:rsidP="00624C8B">
      <w:pPr>
        <w:spacing w:after="0" w:line="360" w:lineRule="auto"/>
        <w:jc w:val="both"/>
      </w:pPr>
      <w:r w:rsidRPr="004B5E31">
        <w:rPr>
          <w:lang w:val="es-ES"/>
        </w:rPr>
        <w:t>En términos del artículo 5 apartado B de la Constitución</w:t>
      </w:r>
      <w:r w:rsidRPr="004B5E31">
        <w:t xml:space="preserve"> Política del Estado Libre y Soberano de Baja California y el artículo 35 de la Ley Electoral del Estado de Baja California este Instituto en su carácter de Organismo Público Local Electoral  </w:t>
      </w:r>
      <w:r w:rsidR="00BE2D51" w:rsidRPr="004B5E31">
        <w:t>únicamente puede realizar la organización de las elecciones para Gobernador, Diputados del Congreso Local, y Presidentes Municipales.</w:t>
      </w:r>
    </w:p>
    <w:p w:rsidR="00BE2D51" w:rsidRPr="004B5E31" w:rsidRDefault="00BE2D51" w:rsidP="00624C8B">
      <w:pPr>
        <w:spacing w:after="0" w:line="360" w:lineRule="auto"/>
        <w:jc w:val="both"/>
      </w:pPr>
      <w:r w:rsidRPr="004B5E31">
        <w:t>Esto puede entenderse mejor si se lee el artículo 5 apartado B párrafo tercero que dice lo siguiente:</w:t>
      </w:r>
    </w:p>
    <w:p w:rsidR="00BE2D51" w:rsidRPr="004B5E31" w:rsidRDefault="00BE2D51" w:rsidP="00BE2D51">
      <w:pPr>
        <w:spacing w:after="0" w:line="360" w:lineRule="auto"/>
        <w:jc w:val="both"/>
      </w:pPr>
      <w:r w:rsidRPr="004B5E31">
        <w:t xml:space="preserve">“El Instituto Estatal Electoral ejercerá sus atribuciones en los términos previstos en la Constitución Política de los Estados Unidos Mexicanos y esta Constitución, de conformidad con la distribución de competencia que establecen las leyes de la materia, así como los convenios que suscriban, y agrupará para su desempeño, en forma integral y directa las siguientes actividades: </w:t>
      </w:r>
    </w:p>
    <w:p w:rsidR="00BE2D51" w:rsidRPr="004B5E31" w:rsidRDefault="00BE2D51" w:rsidP="00BE2D51">
      <w:pPr>
        <w:spacing w:after="0" w:line="360" w:lineRule="auto"/>
        <w:jc w:val="both"/>
      </w:pPr>
      <w:r w:rsidRPr="004B5E31">
        <w:t xml:space="preserve">I.- Desarrollar y Ejecutar los programas de educación cívica; </w:t>
      </w:r>
    </w:p>
    <w:p w:rsidR="00BE2D51" w:rsidRPr="004B5E31" w:rsidRDefault="00BE2D51" w:rsidP="00BE2D51">
      <w:pPr>
        <w:spacing w:after="0" w:line="360" w:lineRule="auto"/>
        <w:jc w:val="both"/>
      </w:pPr>
      <w:r w:rsidRPr="004B5E31">
        <w:t xml:space="preserve">II.- Garantizar los derechos y el acceso a las prerrogativas de los candidatos y partidos políticos; </w:t>
      </w:r>
    </w:p>
    <w:p w:rsidR="00BE2D51" w:rsidRPr="004B5E31" w:rsidRDefault="00BE2D51" w:rsidP="00BE2D51">
      <w:pPr>
        <w:spacing w:after="0" w:line="360" w:lineRule="auto"/>
        <w:jc w:val="both"/>
      </w:pPr>
      <w:r w:rsidRPr="004B5E31">
        <w:t xml:space="preserve">III.- Imprimir los documentos y producir los materiales electorales; </w:t>
      </w:r>
    </w:p>
    <w:p w:rsidR="00BE2D51" w:rsidRPr="004B5E31" w:rsidRDefault="00BE2D51" w:rsidP="00BE2D51">
      <w:pPr>
        <w:spacing w:after="0" w:line="360" w:lineRule="auto"/>
        <w:jc w:val="both"/>
      </w:pPr>
      <w:r w:rsidRPr="004B5E31">
        <w:t xml:space="preserve">IV.- Preparar de la Jornada Electoral; </w:t>
      </w:r>
    </w:p>
    <w:p w:rsidR="00BE2D51" w:rsidRPr="004B5E31" w:rsidRDefault="00BE2D51" w:rsidP="00BE2D51">
      <w:pPr>
        <w:spacing w:after="0" w:line="360" w:lineRule="auto"/>
        <w:jc w:val="both"/>
      </w:pPr>
      <w:r w:rsidRPr="004B5E31">
        <w:t xml:space="preserve">V.- Efectuar el escrutinio y cómputo total de las elecciones; </w:t>
      </w:r>
    </w:p>
    <w:p w:rsidR="00BE2D51" w:rsidRPr="004B5E31" w:rsidRDefault="00BE2D51" w:rsidP="00BE2D51">
      <w:pPr>
        <w:spacing w:after="0" w:line="360" w:lineRule="auto"/>
        <w:jc w:val="both"/>
      </w:pPr>
      <w:r w:rsidRPr="004B5E31">
        <w:t xml:space="preserve">VI.- Declarar la validez de las elecciones de Gobernador, Diputados y Ayuntamientos; </w:t>
      </w:r>
    </w:p>
    <w:p w:rsidR="00BE2D51" w:rsidRPr="004B5E31" w:rsidRDefault="00BE2D51" w:rsidP="00BE2D51">
      <w:pPr>
        <w:spacing w:after="0" w:line="360" w:lineRule="auto"/>
        <w:jc w:val="both"/>
      </w:pPr>
      <w:r w:rsidRPr="004B5E31">
        <w:t xml:space="preserve">VII.- Expedir las constancias de mayoría y las de asignación de las fórmulas de representación proporcional; </w:t>
      </w:r>
    </w:p>
    <w:p w:rsidR="00BE2D51" w:rsidRPr="004B5E31" w:rsidRDefault="00BE2D51" w:rsidP="00BE2D51">
      <w:pPr>
        <w:spacing w:after="0" w:line="360" w:lineRule="auto"/>
        <w:jc w:val="both"/>
      </w:pPr>
      <w:r w:rsidRPr="004B5E31">
        <w:t xml:space="preserve">VIII.- Realizar los procesos de Consulta Popular, Plebiscito y Referéndum; </w:t>
      </w:r>
    </w:p>
    <w:p w:rsidR="00BE2D51" w:rsidRPr="004B5E31" w:rsidRDefault="00BE2D51" w:rsidP="00BE2D51">
      <w:pPr>
        <w:spacing w:after="0" w:line="360" w:lineRule="auto"/>
        <w:jc w:val="both"/>
      </w:pPr>
      <w:r w:rsidRPr="004B5E31">
        <w:t xml:space="preserve">IX.- Ejercer la función de oficialía electoral respecto de los actos o hechos exclusivamente de naturaleza electoral; </w:t>
      </w:r>
    </w:p>
    <w:p w:rsidR="00BE2D51" w:rsidRPr="004B5E31" w:rsidRDefault="00BE2D51" w:rsidP="00BE2D51">
      <w:pPr>
        <w:spacing w:after="0" w:line="360" w:lineRule="auto"/>
        <w:jc w:val="both"/>
      </w:pPr>
      <w:r w:rsidRPr="004B5E31">
        <w:lastRenderedPageBreak/>
        <w:t xml:space="preserve">X.- Implementar y verificar el cumplimiento de los criterios generales que emita el Instituto Nacional Electoral; y </w:t>
      </w:r>
    </w:p>
    <w:p w:rsidR="00BE2D51" w:rsidRPr="004B5E31" w:rsidRDefault="00BE2D51" w:rsidP="00BE2D51">
      <w:pPr>
        <w:spacing w:after="0" w:line="360" w:lineRule="auto"/>
        <w:jc w:val="both"/>
      </w:pPr>
      <w:r w:rsidRPr="004B5E31">
        <w:t xml:space="preserve">XI.- Las demás que determinen las leyes aplicables.” </w:t>
      </w:r>
    </w:p>
    <w:p w:rsidR="00BE2D51" w:rsidRPr="004B5E31" w:rsidRDefault="00BE2D51" w:rsidP="00BE2D51">
      <w:pPr>
        <w:spacing w:after="0" w:line="360" w:lineRule="auto"/>
        <w:jc w:val="both"/>
      </w:pPr>
      <w:r w:rsidRPr="004B5E31">
        <w:t xml:space="preserve">Así mismo el artículo 2° apartado A fracción III de la Constitución Política de los Estados Unidos Mexicanos, </w:t>
      </w:r>
      <w:r w:rsidR="00BF05A9" w:rsidRPr="004B5E31">
        <w:t xml:space="preserve">dice que es un derecho de los pueblos indígenas “Elegir de acuerdo con sus normas, procedimientos y prácticas tradicionales, a las autoridades o representantes para el ejercicio de sus formas propias </w:t>
      </w:r>
      <w:r w:rsidR="00BF05A9" w:rsidRPr="004B5E31">
        <w:rPr>
          <w:b/>
          <w:u w:val="single"/>
        </w:rPr>
        <w:t>de gobierno interno</w:t>
      </w:r>
      <w:r w:rsidR="00BF05A9" w:rsidRPr="004B5E31">
        <w:t>,”.</w:t>
      </w:r>
    </w:p>
    <w:p w:rsidR="00024D6C" w:rsidRPr="004B5E31" w:rsidRDefault="00024D6C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9136DB" w:rsidRPr="004B5E31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4B5E31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923937" w:rsidRDefault="009F39A9" w:rsidP="00E63677">
      <w:pPr>
        <w:pStyle w:val="Textosinformato"/>
        <w:spacing w:line="360" w:lineRule="auto"/>
        <w:jc w:val="center"/>
        <w:rPr>
          <w:rFonts w:asciiTheme="minorHAnsi" w:hAnsiTheme="minorHAnsi"/>
          <w:sz w:val="22"/>
          <w:szCs w:val="22"/>
          <w:lang w:val="es-MX"/>
        </w:rPr>
      </w:pPr>
      <w:hyperlink r:id="rId6" w:history="1">
        <w:r w:rsidR="004643CC" w:rsidRPr="004B5E31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4B5E31" w:rsidRPr="004B5E31" w:rsidRDefault="004B5E31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</w:p>
    <w:p w:rsidR="009D2360" w:rsidRPr="004B5E31" w:rsidRDefault="00606CEF" w:rsidP="00606CEF">
      <w:pPr>
        <w:jc w:val="center"/>
        <w:rPr>
          <w:b/>
          <w:bCs/>
          <w:lang w:val="es-ES"/>
        </w:rPr>
      </w:pPr>
      <w:r w:rsidRPr="004B5E31">
        <w:rPr>
          <w:b/>
          <w:bCs/>
          <w:lang w:val="es-ES"/>
        </w:rPr>
        <w:t>A T E N T A M E N T E</w:t>
      </w:r>
    </w:p>
    <w:p w:rsidR="005E31B9" w:rsidRDefault="005E31B9" w:rsidP="00606CEF">
      <w:pPr>
        <w:jc w:val="center"/>
        <w:rPr>
          <w:rFonts w:eastAsiaTheme="minorHAnsi"/>
          <w:lang w:val="es-ES" w:eastAsia="en-US"/>
        </w:rPr>
      </w:pPr>
    </w:p>
    <w:p w:rsidR="00923937" w:rsidRPr="00923937" w:rsidRDefault="00923937" w:rsidP="00606CEF">
      <w:pPr>
        <w:jc w:val="center"/>
        <w:rPr>
          <w:rFonts w:eastAsiaTheme="minorHAnsi"/>
          <w:lang w:val="es-ES" w:eastAsia="en-US"/>
        </w:rPr>
      </w:pPr>
      <w:r>
        <w:rPr>
          <w:rFonts w:eastAsiaTheme="minorHAnsi"/>
          <w:lang w:val="es-ES" w:eastAsia="en-US"/>
        </w:rPr>
        <w:t>(Rúbrica y sello)</w:t>
      </w:r>
    </w:p>
    <w:p w:rsidR="009D2360" w:rsidRPr="004B5E31" w:rsidRDefault="009D2360" w:rsidP="00606CEF">
      <w:pPr>
        <w:jc w:val="center"/>
        <w:rPr>
          <w:rFonts w:eastAsiaTheme="minorHAnsi"/>
          <w:b/>
          <w:lang w:eastAsia="en-US"/>
        </w:rPr>
      </w:pPr>
      <w:r w:rsidRPr="004B5E31">
        <w:rPr>
          <w:rFonts w:eastAsiaTheme="minorHAnsi"/>
          <w:b/>
          <w:lang w:eastAsia="en-US"/>
        </w:rPr>
        <w:t>LIC. MARIO EDUARDO MALO PAYAN</w:t>
      </w:r>
    </w:p>
    <w:p w:rsidR="009D2360" w:rsidRPr="004B5E31" w:rsidRDefault="009D2360" w:rsidP="00395361">
      <w:pPr>
        <w:jc w:val="center"/>
        <w:rPr>
          <w:rFonts w:eastAsiaTheme="minorHAnsi"/>
          <w:b/>
          <w:lang w:eastAsia="en-US"/>
        </w:rPr>
      </w:pPr>
      <w:r w:rsidRPr="004B5E31">
        <w:rPr>
          <w:rFonts w:eastAsiaTheme="minorHAnsi"/>
          <w:b/>
          <w:lang w:eastAsia="en-US"/>
        </w:rPr>
        <w:t xml:space="preserve">TITULAR EJECUTIVO DE LA </w:t>
      </w:r>
      <w:r w:rsidR="00606CEF" w:rsidRPr="004B5E31">
        <w:rPr>
          <w:rFonts w:eastAsiaTheme="minorHAnsi"/>
          <w:b/>
          <w:lang w:eastAsia="en-US"/>
        </w:rPr>
        <w:t>UNIDAD DE TRANSPARENCIA</w:t>
      </w:r>
      <w:r w:rsidRPr="004B5E31">
        <w:rPr>
          <w:rFonts w:eastAsiaTheme="minorHAnsi"/>
          <w:b/>
          <w:lang w:eastAsia="en-US"/>
        </w:rPr>
        <w:t xml:space="preserve"> </w:t>
      </w:r>
      <w:r w:rsidR="00395361" w:rsidRPr="004B5E31">
        <w:rPr>
          <w:rFonts w:eastAsiaTheme="minorHAnsi"/>
          <w:b/>
          <w:lang w:eastAsia="en-US"/>
        </w:rPr>
        <w:t xml:space="preserve">DEL </w:t>
      </w:r>
    </w:p>
    <w:p w:rsidR="00686A1D" w:rsidRPr="004B5E31" w:rsidRDefault="00395361">
      <w:pPr>
        <w:jc w:val="center"/>
        <w:rPr>
          <w:b/>
          <w:bCs/>
          <w:lang w:val="es-ES"/>
        </w:rPr>
      </w:pPr>
      <w:r w:rsidRPr="004B5E31">
        <w:rPr>
          <w:rFonts w:eastAsiaTheme="minorHAnsi"/>
          <w:b/>
          <w:lang w:eastAsia="en-US"/>
        </w:rPr>
        <w:t>INSTITUTO ESTATAL ELECTORAL DE BAJA CALIFORNIA</w:t>
      </w:r>
    </w:p>
    <w:sectPr w:rsidR="00686A1D" w:rsidRPr="004B5E31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15B72"/>
    <w:rsid w:val="00020321"/>
    <w:rsid w:val="0002069C"/>
    <w:rsid w:val="00022525"/>
    <w:rsid w:val="0002485D"/>
    <w:rsid w:val="00024D6C"/>
    <w:rsid w:val="000318C3"/>
    <w:rsid w:val="00034226"/>
    <w:rsid w:val="00035734"/>
    <w:rsid w:val="0003692D"/>
    <w:rsid w:val="00046FD7"/>
    <w:rsid w:val="00047366"/>
    <w:rsid w:val="0005260F"/>
    <w:rsid w:val="00054C2B"/>
    <w:rsid w:val="000702A9"/>
    <w:rsid w:val="00073829"/>
    <w:rsid w:val="00084DC7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20063D"/>
    <w:rsid w:val="00200CF8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642B"/>
    <w:rsid w:val="002C7899"/>
    <w:rsid w:val="002D1234"/>
    <w:rsid w:val="002D14D9"/>
    <w:rsid w:val="002E1A80"/>
    <w:rsid w:val="002E43BF"/>
    <w:rsid w:val="003038F1"/>
    <w:rsid w:val="0030391E"/>
    <w:rsid w:val="003052D8"/>
    <w:rsid w:val="003066D8"/>
    <w:rsid w:val="00317442"/>
    <w:rsid w:val="00322A83"/>
    <w:rsid w:val="003251EC"/>
    <w:rsid w:val="003279D9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1E87"/>
    <w:rsid w:val="0038461D"/>
    <w:rsid w:val="003903A2"/>
    <w:rsid w:val="0039062A"/>
    <w:rsid w:val="00395361"/>
    <w:rsid w:val="003955A4"/>
    <w:rsid w:val="003A643A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3A91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BD1"/>
    <w:rsid w:val="004B5035"/>
    <w:rsid w:val="004B5E31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406D"/>
    <w:rsid w:val="0051234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C19"/>
    <w:rsid w:val="005C6DFC"/>
    <w:rsid w:val="005D485D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227EE"/>
    <w:rsid w:val="00624C8B"/>
    <w:rsid w:val="006259AF"/>
    <w:rsid w:val="00625B82"/>
    <w:rsid w:val="00626FAF"/>
    <w:rsid w:val="00640810"/>
    <w:rsid w:val="00641114"/>
    <w:rsid w:val="006553FD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F093F"/>
    <w:rsid w:val="006F18D0"/>
    <w:rsid w:val="006F24B9"/>
    <w:rsid w:val="006F449A"/>
    <w:rsid w:val="00700786"/>
    <w:rsid w:val="007016D6"/>
    <w:rsid w:val="00704E50"/>
    <w:rsid w:val="007058CA"/>
    <w:rsid w:val="0070683F"/>
    <w:rsid w:val="00710E16"/>
    <w:rsid w:val="0072264E"/>
    <w:rsid w:val="0072456E"/>
    <w:rsid w:val="00724615"/>
    <w:rsid w:val="00724E9D"/>
    <w:rsid w:val="00730F52"/>
    <w:rsid w:val="007374CC"/>
    <w:rsid w:val="007402B6"/>
    <w:rsid w:val="00743787"/>
    <w:rsid w:val="00761CFB"/>
    <w:rsid w:val="00766389"/>
    <w:rsid w:val="007674D1"/>
    <w:rsid w:val="00767FFD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E7138"/>
    <w:rsid w:val="007F0C4A"/>
    <w:rsid w:val="008037BE"/>
    <w:rsid w:val="00814267"/>
    <w:rsid w:val="00816C46"/>
    <w:rsid w:val="008173E1"/>
    <w:rsid w:val="0082311F"/>
    <w:rsid w:val="0083005D"/>
    <w:rsid w:val="008311C2"/>
    <w:rsid w:val="00831A1A"/>
    <w:rsid w:val="00834614"/>
    <w:rsid w:val="00835EF8"/>
    <w:rsid w:val="008374A7"/>
    <w:rsid w:val="00837A8B"/>
    <w:rsid w:val="0084095B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2D09"/>
    <w:rsid w:val="008C3143"/>
    <w:rsid w:val="008E3952"/>
    <w:rsid w:val="008F044B"/>
    <w:rsid w:val="008F405A"/>
    <w:rsid w:val="00910514"/>
    <w:rsid w:val="009136DB"/>
    <w:rsid w:val="0091445D"/>
    <w:rsid w:val="0092328F"/>
    <w:rsid w:val="00923937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67A0B"/>
    <w:rsid w:val="009717E1"/>
    <w:rsid w:val="00976E36"/>
    <w:rsid w:val="00977CBC"/>
    <w:rsid w:val="009836C6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1EAC"/>
    <w:rsid w:val="009E3C08"/>
    <w:rsid w:val="009E69C6"/>
    <w:rsid w:val="009E6B1F"/>
    <w:rsid w:val="009E7464"/>
    <w:rsid w:val="009F27F2"/>
    <w:rsid w:val="009F39A9"/>
    <w:rsid w:val="009F4B25"/>
    <w:rsid w:val="00A07CDD"/>
    <w:rsid w:val="00A1261F"/>
    <w:rsid w:val="00A16B87"/>
    <w:rsid w:val="00A209D9"/>
    <w:rsid w:val="00A20E6C"/>
    <w:rsid w:val="00A22C4A"/>
    <w:rsid w:val="00A35891"/>
    <w:rsid w:val="00A367D2"/>
    <w:rsid w:val="00A50141"/>
    <w:rsid w:val="00A54586"/>
    <w:rsid w:val="00A55ED3"/>
    <w:rsid w:val="00A61266"/>
    <w:rsid w:val="00A618F7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0694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C5834"/>
    <w:rsid w:val="00BC6A40"/>
    <w:rsid w:val="00BD3B43"/>
    <w:rsid w:val="00BD3FCD"/>
    <w:rsid w:val="00BE1758"/>
    <w:rsid w:val="00BE2D51"/>
    <w:rsid w:val="00BE58D9"/>
    <w:rsid w:val="00BF05A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44FB6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A503D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77FD"/>
    <w:rsid w:val="00E50D96"/>
    <w:rsid w:val="00E54CD2"/>
    <w:rsid w:val="00E613D4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0FCA"/>
    <w:rsid w:val="00F9317C"/>
    <w:rsid w:val="00F96412"/>
    <w:rsid w:val="00FA107F"/>
    <w:rsid w:val="00FA1F38"/>
    <w:rsid w:val="00FA37B9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77AC-3416-43ED-B620-4178499D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4</cp:revision>
  <cp:lastPrinted>2015-11-10T19:07:00Z</cp:lastPrinted>
  <dcterms:created xsi:type="dcterms:W3CDTF">2016-08-26T18:59:00Z</dcterms:created>
  <dcterms:modified xsi:type="dcterms:W3CDTF">2016-09-02T20:00:00Z</dcterms:modified>
</cp:coreProperties>
</file>