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9527A6">
        <w:rPr>
          <w:rFonts w:cs="Tahoma"/>
          <w:b/>
          <w:bCs/>
          <w:sz w:val="24"/>
          <w:szCs w:val="24"/>
          <w:lang w:val="es-ES"/>
        </w:rPr>
        <w:t>9</w:t>
      </w:r>
      <w:r w:rsidR="00086A33">
        <w:rPr>
          <w:rFonts w:cs="Tahoma"/>
          <w:b/>
          <w:bCs/>
          <w:sz w:val="24"/>
          <w:szCs w:val="24"/>
          <w:lang w:val="es-ES"/>
        </w:rPr>
        <w:t>50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9527A6">
        <w:rPr>
          <w:rFonts w:cs="Tahoma"/>
          <w:b/>
          <w:bCs/>
          <w:sz w:val="24"/>
          <w:szCs w:val="24"/>
        </w:rPr>
        <w:t>002</w:t>
      </w:r>
      <w:r w:rsidR="00A3033C">
        <w:rPr>
          <w:rFonts w:cs="Tahoma"/>
          <w:b/>
          <w:bCs/>
          <w:sz w:val="24"/>
          <w:szCs w:val="24"/>
        </w:rPr>
        <w:t>7</w:t>
      </w:r>
      <w:r w:rsidR="00086A33">
        <w:rPr>
          <w:rFonts w:cs="Tahoma"/>
          <w:b/>
          <w:bCs/>
          <w:sz w:val="24"/>
          <w:szCs w:val="24"/>
        </w:rPr>
        <w:t>6316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</w:t>
      </w:r>
      <w:r w:rsidR="009527A6">
        <w:rPr>
          <w:rFonts w:cs="Tahoma"/>
          <w:lang w:val="es-ES"/>
        </w:rPr>
        <w:t>1</w:t>
      </w:r>
      <w:r w:rsidR="00A3033C">
        <w:rPr>
          <w:rFonts w:cs="Tahoma"/>
          <w:lang w:val="es-ES"/>
        </w:rPr>
        <w:t>3</w:t>
      </w:r>
      <w:r w:rsidR="009527A6">
        <w:rPr>
          <w:rFonts w:cs="Tahoma"/>
          <w:lang w:val="es-ES"/>
        </w:rPr>
        <w:t xml:space="preserve"> de diciembre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5F38CF">
        <w:rPr>
          <w:lang w:val="es-ES"/>
        </w:rPr>
        <w:t>6 de diciembre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A3033C">
        <w:rPr>
          <w:lang w:val="es-ES"/>
        </w:rPr>
        <w:t>la Coordinación de Partidos Políticos de este Instituto.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Default="00EA47CC" w:rsidP="00E63677">
      <w:pPr>
        <w:pStyle w:val="Textosinformato"/>
        <w:spacing w:line="360" w:lineRule="auto"/>
        <w:jc w:val="center"/>
        <w:rPr>
          <w:rStyle w:val="Hipervnculo"/>
          <w:rFonts w:asciiTheme="minorHAnsi" w:hAnsiTheme="minorHAnsi"/>
          <w:sz w:val="22"/>
          <w:szCs w:val="22"/>
          <w:lang w:val="es-MX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527A6" w:rsidRPr="00767FFD" w:rsidRDefault="009527A6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9D2360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EA47CC" w:rsidRPr="00767FFD" w:rsidRDefault="00EA47CC" w:rsidP="00606CEF">
      <w:pPr>
        <w:jc w:val="center"/>
        <w:rPr>
          <w:b/>
          <w:bCs/>
          <w:lang w:val="es-ES"/>
        </w:rPr>
      </w:pPr>
      <w:bookmarkStart w:id="0" w:name="_GoBack"/>
      <w:bookmarkEnd w:id="0"/>
    </w:p>
    <w:p w:rsidR="005E31B9" w:rsidRPr="00EA47CC" w:rsidRDefault="00EA47CC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EA47CC" w:rsidRPr="00767FFD" w:rsidRDefault="00EA47CC" w:rsidP="00606CEF">
      <w:pPr>
        <w:jc w:val="center"/>
        <w:rPr>
          <w:rFonts w:eastAsiaTheme="minorHAnsi"/>
          <w:lang w:eastAsia="en-US"/>
        </w:rPr>
      </w:pP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2EFD"/>
    <w:rsid w:val="00054C2B"/>
    <w:rsid w:val="00061E84"/>
    <w:rsid w:val="000702A9"/>
    <w:rsid w:val="00073829"/>
    <w:rsid w:val="0007507E"/>
    <w:rsid w:val="00086A33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2329"/>
    <w:rsid w:val="0014438A"/>
    <w:rsid w:val="00151237"/>
    <w:rsid w:val="001521D0"/>
    <w:rsid w:val="0015535D"/>
    <w:rsid w:val="001644FE"/>
    <w:rsid w:val="00171545"/>
    <w:rsid w:val="00171AE2"/>
    <w:rsid w:val="0018640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D631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43859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282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38CF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A5C07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93BD4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27A6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033C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2C55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A47CC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8DC5-0C53-474B-A214-898CD87F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6</cp:revision>
  <cp:lastPrinted>2015-11-10T19:07:00Z</cp:lastPrinted>
  <dcterms:created xsi:type="dcterms:W3CDTF">2016-12-01T17:26:00Z</dcterms:created>
  <dcterms:modified xsi:type="dcterms:W3CDTF">2016-12-14T21:54:00Z</dcterms:modified>
</cp:coreProperties>
</file>